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C3" w:rsidRPr="000C6F4F" w:rsidRDefault="00E07CC3" w:rsidP="00E07CC3">
      <w:pPr>
        <w:pStyle w:val="c9"/>
        <w:spacing w:before="0" w:beforeAutospacing="0" w:after="0" w:afterAutospacing="0"/>
        <w:rPr>
          <w:rStyle w:val="c2"/>
          <w:rFonts w:ascii="Arial" w:hAnsi="Arial" w:cs="Arial"/>
          <w:b/>
          <w:bCs/>
          <w:color w:val="FF0000"/>
          <w:sz w:val="28"/>
          <w:szCs w:val="28"/>
        </w:rPr>
      </w:pPr>
      <w:r w:rsidRPr="000C6F4F">
        <w:rPr>
          <w:rStyle w:val="c2"/>
          <w:rFonts w:ascii="Arial" w:hAnsi="Arial" w:cs="Arial"/>
          <w:b/>
          <w:bCs/>
          <w:color w:val="FF0000"/>
          <w:sz w:val="28"/>
          <w:szCs w:val="28"/>
        </w:rPr>
        <w:t xml:space="preserve">  Рекомендации для родителей: «Готовность ребенка к школе»</w:t>
      </w:r>
    </w:p>
    <w:p w:rsidR="00E07CC3" w:rsidRDefault="00E07CC3" w:rsidP="00E07CC3">
      <w:pPr>
        <w:pStyle w:val="c9"/>
        <w:spacing w:before="0" w:beforeAutospacing="0" w:after="0" w:afterAutospacing="0"/>
        <w:jc w:val="center"/>
        <w:rPr>
          <w:rFonts w:ascii="&amp;quot" w:hAnsi="&amp;quot"/>
          <w:color w:val="000000"/>
          <w:sz w:val="20"/>
          <w:szCs w:val="20"/>
        </w:rPr>
      </w:pPr>
    </w:p>
    <w:p w:rsidR="000C6F4F" w:rsidRDefault="000C6F4F" w:rsidP="00E07CC3">
      <w:pPr>
        <w:pStyle w:val="c7"/>
        <w:spacing w:before="0" w:beforeAutospacing="0" w:after="0" w:afterAutospacing="0"/>
        <w:jc w:val="both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15240</wp:posOffset>
            </wp:positionV>
            <wp:extent cx="2257425" cy="1847850"/>
            <wp:effectExtent l="19050" t="0" r="9525" b="0"/>
            <wp:wrapSquare wrapText="bothSides"/>
            <wp:docPr id="2" name="Рисунок 1" descr="https://trivium.kh.ua/wp-content/uploads/2017/02/Novyj-risunok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ivium.kh.ua/wp-content/uploads/2017/02/Novyj-risunok-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F4F" w:rsidRDefault="000C6F4F" w:rsidP="00E07CC3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07CC3" w:rsidRPr="000C6F4F" w:rsidRDefault="00E07CC3" w:rsidP="00E07CC3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6F4F">
        <w:rPr>
          <w:rStyle w:val="c0"/>
          <w:color w:val="000000"/>
          <w:sz w:val="28"/>
          <w:szCs w:val="28"/>
        </w:rPr>
        <w:t xml:space="preserve">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0C6F4F" w:rsidRPr="000C6F4F" w:rsidRDefault="000C6F4F" w:rsidP="00E07CC3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07CC3" w:rsidRDefault="00E07CC3" w:rsidP="00E07CC3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</w:p>
    <w:p w:rsidR="000C6F4F" w:rsidRDefault="000C6F4F" w:rsidP="00E07CC3">
      <w:pPr>
        <w:pStyle w:val="c7"/>
        <w:spacing w:before="0" w:beforeAutospacing="0" w:after="0" w:afterAutospacing="0"/>
        <w:jc w:val="both"/>
        <w:rPr>
          <w:rStyle w:val="c4"/>
          <w:rFonts w:ascii="&amp;quot" w:hAnsi="&amp;quot"/>
          <w:b/>
          <w:color w:val="000000"/>
          <w:sz w:val="28"/>
          <w:szCs w:val="28"/>
          <w:u w:val="single"/>
        </w:rPr>
      </w:pPr>
    </w:p>
    <w:p w:rsidR="000C6F4F" w:rsidRDefault="000C6F4F" w:rsidP="00E07CC3">
      <w:pPr>
        <w:pStyle w:val="c7"/>
        <w:spacing w:before="0" w:beforeAutospacing="0" w:after="0" w:afterAutospacing="0"/>
        <w:jc w:val="both"/>
        <w:rPr>
          <w:rStyle w:val="c4"/>
          <w:rFonts w:ascii="&amp;quot" w:hAnsi="&amp;quot"/>
          <w:b/>
          <w:color w:val="000000"/>
          <w:sz w:val="28"/>
          <w:szCs w:val="28"/>
          <w:u w:val="single"/>
        </w:rPr>
      </w:pPr>
    </w:p>
    <w:p w:rsidR="00E07CC3" w:rsidRPr="008866D8" w:rsidRDefault="008866D8" w:rsidP="008866D8">
      <w:pPr>
        <w:pStyle w:val="c7"/>
        <w:spacing w:before="0" w:beforeAutospacing="0" w:after="0" w:afterAutospacing="0"/>
        <w:rPr>
          <w:rStyle w:val="c4"/>
          <w:rFonts w:ascii="&amp;quot" w:hAnsi="&amp;quot"/>
          <w:b/>
          <w:color w:val="0070C0"/>
          <w:sz w:val="28"/>
          <w:szCs w:val="28"/>
        </w:rPr>
      </w:pPr>
      <w:r w:rsidRPr="008866D8">
        <w:rPr>
          <w:rStyle w:val="c4"/>
          <w:rFonts w:ascii="&amp;quot" w:hAnsi="&amp;quot"/>
          <w:b/>
          <w:color w:val="0070C0"/>
          <w:sz w:val="28"/>
          <w:szCs w:val="28"/>
        </w:rPr>
        <w:t>Внимание</w:t>
      </w:r>
    </w:p>
    <w:p w:rsidR="00E07CC3" w:rsidRDefault="00E07CC3" w:rsidP="00E07CC3">
      <w:pPr>
        <w:pStyle w:val="c7"/>
        <w:spacing w:before="0" w:beforeAutospacing="0" w:after="0" w:afterAutospacing="0"/>
        <w:jc w:val="both"/>
        <w:rPr>
          <w:rStyle w:val="c0"/>
          <w:rFonts w:ascii="&amp;quot" w:hAnsi="&amp;quot"/>
          <w:color w:val="000000"/>
          <w:sz w:val="28"/>
          <w:szCs w:val="28"/>
        </w:rPr>
      </w:pPr>
      <w:r w:rsidRPr="00E07CC3">
        <w:rPr>
          <w:rFonts w:ascii="&amp;quot" w:hAnsi="&amp;quot"/>
          <w:b/>
          <w:color w:val="000000"/>
          <w:sz w:val="28"/>
          <w:szCs w:val="28"/>
          <w:u w:val="single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Заниматься каким-либо делом, не отвлекаясь, в течение двадцати-тридцати минут.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Находить сходства и отличия между предметами, картинками.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E07CC3" w:rsidRDefault="000C6F4F" w:rsidP="00E07CC3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119380</wp:posOffset>
            </wp:positionV>
            <wp:extent cx="2276475" cy="2026285"/>
            <wp:effectExtent l="19050" t="0" r="9525" b="0"/>
            <wp:wrapSquare wrapText="bothSides"/>
            <wp:docPr id="4" name="Рисунок 4" descr="https://sd.ua/files/news/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d.ua/files/news/1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CC3" w:rsidRPr="008866D8" w:rsidRDefault="008866D8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00B050"/>
          <w:sz w:val="28"/>
          <w:szCs w:val="28"/>
        </w:rPr>
      </w:pPr>
      <w:r>
        <w:rPr>
          <w:rStyle w:val="c4"/>
          <w:rFonts w:ascii="&amp;quot" w:hAnsi="&amp;quot"/>
          <w:b/>
          <w:color w:val="00B050"/>
          <w:sz w:val="28"/>
          <w:szCs w:val="28"/>
        </w:rPr>
        <w:t>Математика</w:t>
      </w: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Цифры от 0 до 10.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Прямой счет от 1 до 10 и обратный счет от 10 до 1.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Арифметические знаки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: « », «-«, «=».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• 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>Деление круга, квадрата напополам, четыре части.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• Ориентирование в пространстве и листе бумаги: «справа, слева, вверху, внизу, над, под, за и т.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п</w:t>
      </w:r>
      <w:proofErr w:type="gramEnd"/>
    </w:p>
    <w:p w:rsidR="00E07CC3" w:rsidRDefault="00E07CC3" w:rsidP="00E07CC3">
      <w:pPr>
        <w:pStyle w:val="c3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</w:p>
    <w:p w:rsidR="00E07CC3" w:rsidRPr="008866D8" w:rsidRDefault="008866D8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E36C0A" w:themeColor="accent6" w:themeShade="BF"/>
          <w:sz w:val="28"/>
          <w:szCs w:val="28"/>
        </w:rPr>
      </w:pPr>
      <w:r w:rsidRPr="008866D8">
        <w:rPr>
          <w:rStyle w:val="c4"/>
          <w:rFonts w:ascii="&amp;quot" w:hAnsi="&amp;quot"/>
          <w:b/>
          <w:color w:val="E36C0A" w:themeColor="accent6" w:themeShade="BF"/>
          <w:sz w:val="28"/>
          <w:szCs w:val="28"/>
        </w:rPr>
        <w:t>Память</w:t>
      </w:r>
    </w:p>
    <w:p w:rsidR="00E07CC3" w:rsidRDefault="008866D8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777875</wp:posOffset>
            </wp:positionV>
            <wp:extent cx="2781300" cy="1943100"/>
            <wp:effectExtent l="19050" t="0" r="0" b="0"/>
            <wp:wrapSquare wrapText="bothSides"/>
            <wp:docPr id="13" name="Рисунок 13" descr="https://st.depositphotos.com/1318242/1273/v/950/depositphotos_12735203-stock-illustration-child-with-puzzle-pie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.depositphotos.com/1318242/1273/v/950/depositphotos_12735203-stock-illustration-child-with-puzzle-piec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Запоминание 10-12 картинок.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Рассказывание по памяти стишков, скороговорок, пословиц, сказок и т.п.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 xml:space="preserve">• </w:t>
      </w:r>
      <w:proofErr w:type="spellStart"/>
      <w:r w:rsidR="00E07CC3">
        <w:rPr>
          <w:rStyle w:val="c0"/>
          <w:rFonts w:ascii="&amp;quot" w:hAnsi="&amp;quot"/>
          <w:color w:val="000000"/>
          <w:sz w:val="28"/>
          <w:szCs w:val="28"/>
        </w:rPr>
        <w:t>Пересказывание</w:t>
      </w:r>
      <w:proofErr w:type="spellEnd"/>
      <w:r w:rsidR="00E07CC3">
        <w:rPr>
          <w:rStyle w:val="c0"/>
          <w:rFonts w:ascii="&amp;quot" w:hAnsi="&amp;quot"/>
          <w:color w:val="000000"/>
          <w:sz w:val="28"/>
          <w:szCs w:val="28"/>
        </w:rPr>
        <w:t xml:space="preserve"> текста из 4-5 предложений.</w:t>
      </w:r>
    </w:p>
    <w:p w:rsidR="00E07CC3" w:rsidRDefault="00E07CC3" w:rsidP="00E07CC3">
      <w:pPr>
        <w:pStyle w:val="c3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</w:p>
    <w:p w:rsidR="00E07CC3" w:rsidRPr="008866D8" w:rsidRDefault="008866D8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943634" w:themeColor="accent2" w:themeShade="BF"/>
          <w:sz w:val="28"/>
          <w:szCs w:val="28"/>
        </w:rPr>
      </w:pPr>
      <w:r w:rsidRPr="008866D8">
        <w:rPr>
          <w:rStyle w:val="c4"/>
          <w:rFonts w:ascii="&amp;quot" w:hAnsi="&amp;quot"/>
          <w:b/>
          <w:color w:val="943634" w:themeColor="accent2" w:themeShade="BF"/>
          <w:sz w:val="28"/>
          <w:szCs w:val="28"/>
        </w:rPr>
        <w:t>Мышление</w:t>
      </w: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  <w:r w:rsidR="008866D8" w:rsidRPr="008866D8">
        <w:t xml:space="preserve">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Находить лишнее слово из группы слов, например, «стол, стул, кровать, сапоги, кресло»</w:t>
      </w:r>
      <w:r w:rsidR="00117D42">
        <w:rPr>
          <w:rStyle w:val="c0"/>
          <w:rFonts w:ascii="&amp;quot" w:hAnsi="&amp;quot"/>
          <w:color w:val="000000"/>
          <w:sz w:val="28"/>
          <w:szCs w:val="28"/>
        </w:rPr>
        <w:t xml:space="preserve">, «лиса, медведь, волк, собака, </w:t>
      </w: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>заяц» и т. д.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Определять последовательность событий, чтобы сначала, а что – потом.</w:t>
      </w:r>
      <w:proofErr w:type="gramEnd"/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Находить несоответствия в рисунках, стихах-небылицах.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• Складывать </w:t>
      </w:r>
      <w:proofErr w:type="spellStart"/>
      <w:r>
        <w:rPr>
          <w:rStyle w:val="c0"/>
          <w:rFonts w:ascii="&amp;quot" w:hAnsi="&amp;quot"/>
          <w:color w:val="000000"/>
          <w:sz w:val="28"/>
          <w:szCs w:val="28"/>
        </w:rPr>
        <w:t>пазлы</w:t>
      </w:r>
      <w:proofErr w:type="spellEnd"/>
      <w:r>
        <w:rPr>
          <w:rStyle w:val="c0"/>
          <w:rFonts w:ascii="&amp;quot" w:hAnsi="&amp;quot"/>
          <w:color w:val="000000"/>
          <w:sz w:val="28"/>
          <w:szCs w:val="28"/>
        </w:rPr>
        <w:t xml:space="preserve"> без помощи взрослого.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• Сложить из бумаги вместе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со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взрослым простой предмет: лодочку, кораблик.</w:t>
      </w: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0C6F4F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7030A0"/>
          <w:sz w:val="28"/>
          <w:szCs w:val="28"/>
        </w:rPr>
      </w:pPr>
      <w:r w:rsidRPr="008866D8">
        <w:rPr>
          <w:rFonts w:ascii="&amp;quot" w:hAnsi="&amp;quot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193040</wp:posOffset>
            </wp:positionV>
            <wp:extent cx="2724150" cy="2047875"/>
            <wp:effectExtent l="19050" t="0" r="0" b="0"/>
            <wp:wrapSquare wrapText="bothSides"/>
            <wp:docPr id="7" name="Рисунок 7" descr="https://26ds3.ru/images/pages/55/pervokla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6ds3.ru/images/pages/55/pervoklash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6D8" w:rsidRPr="008866D8">
        <w:rPr>
          <w:rStyle w:val="c4"/>
          <w:rFonts w:ascii="&amp;quot" w:hAnsi="&amp;quot"/>
          <w:b/>
          <w:color w:val="7030A0"/>
          <w:sz w:val="28"/>
          <w:szCs w:val="28"/>
        </w:rPr>
        <w:t>Мелкая моторика</w:t>
      </w:r>
    </w:p>
    <w:p w:rsidR="00117D42" w:rsidRPr="008866D8" w:rsidRDefault="00117D42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7030A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Раскрашивать предметы и штриховать их, не выходя за контур.</w:t>
      </w:r>
      <w:r w:rsidR="000C6F4F" w:rsidRPr="000C6F4F">
        <w:t xml:space="preserve">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Вырезать ножницами по линии, нарисованной на бумаге.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Выполнять аппликации.</w:t>
      </w:r>
    </w:p>
    <w:p w:rsidR="00E07CC3" w:rsidRDefault="00E07CC3" w:rsidP="00E07CC3">
      <w:pPr>
        <w:pStyle w:val="c3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</w:p>
    <w:p w:rsidR="00E07CC3" w:rsidRDefault="008866D8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C00000"/>
          <w:sz w:val="28"/>
          <w:szCs w:val="28"/>
        </w:rPr>
      </w:pPr>
      <w:r w:rsidRPr="008866D8">
        <w:rPr>
          <w:rStyle w:val="c4"/>
          <w:rFonts w:ascii="&amp;quot" w:hAnsi="&amp;quot"/>
          <w:b/>
          <w:color w:val="C00000"/>
          <w:sz w:val="28"/>
          <w:szCs w:val="28"/>
        </w:rPr>
        <w:t xml:space="preserve"> Речь</w:t>
      </w:r>
    </w:p>
    <w:p w:rsidR="00117D42" w:rsidRPr="008866D8" w:rsidRDefault="00117D42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C00000"/>
          <w:sz w:val="28"/>
          <w:szCs w:val="28"/>
        </w:rPr>
      </w:pPr>
    </w:p>
    <w:p w:rsidR="00E07CC3" w:rsidRDefault="008866D8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37465</wp:posOffset>
            </wp:positionV>
            <wp:extent cx="2428875" cy="2428875"/>
            <wp:effectExtent l="0" t="0" r="0" b="0"/>
            <wp:wrapSquare wrapText="bothSides"/>
            <wp:docPr id="16" name="Рисунок 16" descr="https://avatars.mds.yandex.net/get-pdb/1590269/507bd646-b60d-43fa-9570-a4fcb2b217b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590269/507bd646-b60d-43fa-9570-a4fcb2b217b4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 xml:space="preserve">• Составлять предложения из нескольких слов, например, кошка, двор, идти, солнечный зайчик, играть. 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Понимать и объяснять смысл пословиц.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Составлять связный рассказ по картинке и серии картинок.</w:t>
      </w:r>
      <w:r w:rsidRPr="008866D8">
        <w:t xml:space="preserve"> 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Выразительно рассказывать стихи с правильной интонацией.</w:t>
      </w:r>
      <w:r w:rsidR="00E07CC3">
        <w:rPr>
          <w:rFonts w:ascii="&amp;quot" w:hAnsi="&amp;quot"/>
          <w:color w:val="000000"/>
          <w:sz w:val="28"/>
          <w:szCs w:val="28"/>
        </w:rPr>
        <w:br/>
      </w:r>
      <w:r w:rsidR="00E07CC3">
        <w:rPr>
          <w:rStyle w:val="c0"/>
          <w:rFonts w:ascii="&amp;quot" w:hAnsi="&amp;quot"/>
          <w:color w:val="000000"/>
          <w:sz w:val="28"/>
          <w:szCs w:val="28"/>
        </w:rPr>
        <w:t>• Различать в словах буквы и звуки.</w:t>
      </w:r>
    </w:p>
    <w:p w:rsidR="00E07CC3" w:rsidRDefault="00E07CC3" w:rsidP="00E07CC3">
      <w:pPr>
        <w:pStyle w:val="c3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</w:p>
    <w:p w:rsidR="00E07CC3" w:rsidRDefault="008866D8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00B050"/>
          <w:sz w:val="28"/>
          <w:szCs w:val="28"/>
        </w:rPr>
      </w:pPr>
      <w:r w:rsidRPr="008866D8">
        <w:rPr>
          <w:rStyle w:val="c4"/>
          <w:rFonts w:ascii="&amp;quot" w:hAnsi="&amp;quot"/>
          <w:b/>
          <w:color w:val="00B050"/>
          <w:sz w:val="28"/>
          <w:szCs w:val="28"/>
        </w:rPr>
        <w:t xml:space="preserve"> Окружающий мир</w:t>
      </w:r>
    </w:p>
    <w:p w:rsidR="00117D42" w:rsidRPr="008866D8" w:rsidRDefault="00117D42" w:rsidP="00E07CC3">
      <w:pPr>
        <w:pStyle w:val="c3"/>
        <w:spacing w:before="0" w:beforeAutospacing="0" w:after="0" w:afterAutospacing="0"/>
        <w:rPr>
          <w:rStyle w:val="c4"/>
          <w:rFonts w:ascii="&amp;quot" w:hAnsi="&amp;quot"/>
          <w:b/>
          <w:color w:val="00B05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8866D8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13970</wp:posOffset>
            </wp:positionV>
            <wp:extent cx="2933700" cy="2076450"/>
            <wp:effectExtent l="19050" t="0" r="0" b="0"/>
            <wp:wrapSquare wrapText="bothSides"/>
            <wp:docPr id="10" name="Рисунок 10" descr="https://avatars.mds.yandex.net/get-pdb/1519478/5748f625-2cd2-4dd8-9488-32502dc3e59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519478/5748f625-2cd2-4dd8-9488-32502dc3e59f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</w:p>
    <w:p w:rsidR="00E07CC3" w:rsidRDefault="00E07CC3" w:rsidP="00E07CC3">
      <w:pPr>
        <w:pStyle w:val="c3"/>
        <w:spacing w:before="0" w:beforeAutospacing="0" w:after="0" w:afterAutospacing="0"/>
        <w:rPr>
          <w:rStyle w:val="c0"/>
          <w:rFonts w:ascii="&amp;quot" w:hAnsi="&amp;quot"/>
          <w:color w:val="000000"/>
          <w:sz w:val="28"/>
          <w:szCs w:val="28"/>
        </w:rPr>
      </w:pPr>
      <w:bookmarkStart w:id="0" w:name="_GoBack"/>
      <w:bookmarkEnd w:id="0"/>
    </w:p>
    <w:sectPr w:rsidR="00E07CC3" w:rsidSect="00B3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E4F"/>
    <w:rsid w:val="000C6F4F"/>
    <w:rsid w:val="00117D42"/>
    <w:rsid w:val="003F5A4B"/>
    <w:rsid w:val="00533E4F"/>
    <w:rsid w:val="00563444"/>
    <w:rsid w:val="008866D8"/>
    <w:rsid w:val="008B4327"/>
    <w:rsid w:val="00B3450E"/>
    <w:rsid w:val="00E07CC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9">
    <w:name w:val="c9"/>
    <w:basedOn w:val="a"/>
    <w:rsid w:val="00E0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7CC3"/>
  </w:style>
  <w:style w:type="paragraph" w:customStyle="1" w:styleId="c7">
    <w:name w:val="c7"/>
    <w:basedOn w:val="a"/>
    <w:rsid w:val="00E0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7CC3"/>
  </w:style>
  <w:style w:type="character" w:customStyle="1" w:styleId="c4">
    <w:name w:val="c4"/>
    <w:basedOn w:val="a0"/>
    <w:rsid w:val="00E07CC3"/>
  </w:style>
  <w:style w:type="paragraph" w:customStyle="1" w:styleId="c3">
    <w:name w:val="c3"/>
    <w:basedOn w:val="a"/>
    <w:rsid w:val="00E0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8</cp:revision>
  <dcterms:created xsi:type="dcterms:W3CDTF">2019-10-10T08:47:00Z</dcterms:created>
  <dcterms:modified xsi:type="dcterms:W3CDTF">2019-10-10T10:38:00Z</dcterms:modified>
</cp:coreProperties>
</file>