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15" w:rsidRPr="007E7515" w:rsidRDefault="0094751C" w:rsidP="007E75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3pt;width:91.25pt;height:96.15pt;z-index:251658240" filled="t">
            <v:imagedata r:id="rId9" o:title=""/>
            <o:lock v:ext="edit" aspectratio="f"/>
            <w10:wrap type="topAndBottom"/>
          </v:shape>
          <o:OLEObject Type="Embed" ProgID="StaticMetafile" ShapeID="_x0000_s1026" DrawAspect="Content" ObjectID="_1597139299" r:id="rId10"/>
        </w:pict>
      </w:r>
    </w:p>
    <w:p w:rsidR="00005F65" w:rsidRPr="005F6C3A" w:rsidRDefault="00005F65" w:rsidP="00005F65">
      <w:pPr>
        <w:jc w:val="center"/>
        <w:rPr>
          <w:sz w:val="24"/>
          <w:szCs w:val="24"/>
        </w:rPr>
      </w:pPr>
      <w:r w:rsidRPr="005F6C3A">
        <w:rPr>
          <w:rFonts w:ascii="Times New Roman" w:hAnsi="Times New Roman"/>
          <w:sz w:val="20"/>
          <w:szCs w:val="20"/>
        </w:rPr>
        <w:t>РОССИЙСКАЯ АКАДЕМИЯ НАРОДНОГО ХОЗЯЙСТВА</w:t>
      </w:r>
    </w:p>
    <w:p w:rsidR="00005F65" w:rsidRPr="005F6C3A" w:rsidRDefault="00005F65" w:rsidP="00005F6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F6C3A">
        <w:rPr>
          <w:rFonts w:ascii="Times New Roman" w:hAnsi="Times New Roman"/>
          <w:sz w:val="20"/>
          <w:szCs w:val="20"/>
        </w:rPr>
        <w:t>И ГОСУДАРСТВЕННОЙ СЛУЖБЫ ПРИ ПРЕЗИДЕНТЕ РОССИЙСКОЙ ФЕДЕРАЦИИ</w:t>
      </w:r>
    </w:p>
    <w:p w:rsidR="00005F65" w:rsidRPr="005F6C3A" w:rsidRDefault="00B63FFB" w:rsidP="00005F65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05F65" w:rsidRDefault="00005F65" w:rsidP="00005F6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005F65" w:rsidRPr="00DD50FC" w:rsidRDefault="00005F65" w:rsidP="00005F65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50FC">
        <w:rPr>
          <w:rFonts w:ascii="Times New Roman" w:hAnsi="Times New Roman"/>
          <w:b/>
          <w:color w:val="000000"/>
          <w:sz w:val="28"/>
          <w:szCs w:val="28"/>
        </w:rPr>
        <w:t>Тема проекта:</w:t>
      </w:r>
    </w:p>
    <w:p w:rsidR="00005F65" w:rsidRPr="00005F65" w:rsidRDefault="00005F65" w:rsidP="00005F6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05F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Внедрение системы образовательных событий </w:t>
      </w:r>
      <w:r w:rsidRPr="00005F65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как средства повышения образовательных результатов обучающихся ГО Красноуфимск</w:t>
      </w:r>
    </w:p>
    <w:p w:rsidR="00005F65" w:rsidRPr="00DD50FC" w:rsidRDefault="00005F65" w:rsidP="00005F65">
      <w:pPr>
        <w:spacing w:line="360" w:lineRule="auto"/>
        <w:jc w:val="center"/>
        <w:rPr>
          <w:rFonts w:ascii="Times New Roman" w:hAnsi="Times New Roman"/>
        </w:rPr>
      </w:pPr>
    </w:p>
    <w:p w:rsidR="00005F65" w:rsidRDefault="00005F65" w:rsidP="00005F65">
      <w:pPr>
        <w:jc w:val="right"/>
        <w:rPr>
          <w:rFonts w:ascii="Times New Roman" w:hAnsi="Times New Roman"/>
          <w:b/>
          <w:sz w:val="28"/>
          <w:szCs w:val="28"/>
        </w:rPr>
      </w:pPr>
    </w:p>
    <w:p w:rsidR="00005F65" w:rsidRPr="00DD50FC" w:rsidRDefault="00676F40" w:rsidP="00005F6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5F65" w:rsidRDefault="00AD762E" w:rsidP="001648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05F65" w:rsidRDefault="00005F65" w:rsidP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F65" w:rsidRDefault="00005F65" w:rsidP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F65" w:rsidRDefault="00005F65" w:rsidP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F65" w:rsidRDefault="00005F65" w:rsidP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F65" w:rsidRDefault="00005F65" w:rsidP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F65" w:rsidRDefault="00005F65" w:rsidP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5AF" w:rsidRDefault="007605AF" w:rsidP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F65" w:rsidRDefault="00FF7D4F" w:rsidP="00FF7D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Красноуфимск, 2018.</w:t>
      </w:r>
    </w:p>
    <w:p w:rsidR="000E5208" w:rsidRPr="00164867" w:rsidRDefault="00164867" w:rsidP="00164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86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674"/>
      </w:tblGrid>
      <w:tr w:rsidR="00164867" w:rsidRPr="00164867" w:rsidTr="00FF7D4F">
        <w:trPr>
          <w:jc w:val="center"/>
        </w:trPr>
        <w:tc>
          <w:tcPr>
            <w:tcW w:w="8897" w:type="dxa"/>
          </w:tcPr>
          <w:p w:rsidR="00164867" w:rsidRPr="00164867" w:rsidRDefault="00164867" w:rsidP="00D07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67"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  <w:r w:rsidR="00D076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674" w:type="dxa"/>
          </w:tcPr>
          <w:p w:rsidR="00164867" w:rsidRPr="00164867" w:rsidRDefault="00FF7D4F" w:rsidP="00D076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4867" w:rsidRPr="00164867" w:rsidTr="00FF7D4F">
        <w:trPr>
          <w:jc w:val="center"/>
        </w:trPr>
        <w:tc>
          <w:tcPr>
            <w:tcW w:w="8897" w:type="dxa"/>
          </w:tcPr>
          <w:p w:rsidR="00164867" w:rsidRPr="00164867" w:rsidRDefault="00164867" w:rsidP="00D07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6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записка:</w:t>
            </w:r>
          </w:p>
        </w:tc>
        <w:tc>
          <w:tcPr>
            <w:tcW w:w="674" w:type="dxa"/>
          </w:tcPr>
          <w:p w:rsidR="00164867" w:rsidRPr="00164867" w:rsidRDefault="00FF7D4F" w:rsidP="00D076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4867" w:rsidRPr="00164867" w:rsidTr="00FF7D4F">
        <w:trPr>
          <w:jc w:val="center"/>
        </w:trPr>
        <w:tc>
          <w:tcPr>
            <w:tcW w:w="8897" w:type="dxa"/>
          </w:tcPr>
          <w:p w:rsidR="00164867" w:rsidRPr="00164867" w:rsidRDefault="00164867" w:rsidP="00D07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6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D076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674" w:type="dxa"/>
          </w:tcPr>
          <w:p w:rsidR="00164867" w:rsidRPr="00164867" w:rsidRDefault="00FF7D4F" w:rsidP="00D076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4867" w:rsidRPr="00164867" w:rsidTr="00FF7D4F">
        <w:trPr>
          <w:jc w:val="center"/>
        </w:trPr>
        <w:tc>
          <w:tcPr>
            <w:tcW w:w="8897" w:type="dxa"/>
          </w:tcPr>
          <w:p w:rsidR="00164867" w:rsidRPr="00164867" w:rsidRDefault="00164867" w:rsidP="00D07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67">
              <w:rPr>
                <w:rFonts w:ascii="Times New Roman" w:hAnsi="Times New Roman" w:cs="Times New Roman"/>
                <w:sz w:val="28"/>
                <w:szCs w:val="28"/>
              </w:rPr>
              <w:t>Раздел 1. Общие положения</w:t>
            </w:r>
            <w:r w:rsidR="00D076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674" w:type="dxa"/>
          </w:tcPr>
          <w:p w:rsidR="00164867" w:rsidRPr="00164867" w:rsidRDefault="00FF7D4F" w:rsidP="00D076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4867" w:rsidRPr="00164867" w:rsidTr="00FF7D4F">
        <w:trPr>
          <w:jc w:val="center"/>
        </w:trPr>
        <w:tc>
          <w:tcPr>
            <w:tcW w:w="8897" w:type="dxa"/>
          </w:tcPr>
          <w:p w:rsidR="00164867" w:rsidRPr="00164867" w:rsidRDefault="00164867" w:rsidP="00D07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67">
              <w:rPr>
                <w:rFonts w:ascii="Times New Roman" w:hAnsi="Times New Roman" w:cs="Times New Roman"/>
                <w:sz w:val="28"/>
                <w:szCs w:val="28"/>
              </w:rPr>
              <w:t>Раздел 2. Содержание проекта</w:t>
            </w:r>
            <w:r w:rsidR="00D076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674" w:type="dxa"/>
          </w:tcPr>
          <w:p w:rsidR="00164867" w:rsidRPr="00164867" w:rsidRDefault="00FF7D4F" w:rsidP="00D076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4867" w:rsidRPr="00164867" w:rsidTr="00FF7D4F">
        <w:trPr>
          <w:jc w:val="center"/>
        </w:trPr>
        <w:tc>
          <w:tcPr>
            <w:tcW w:w="8897" w:type="dxa"/>
          </w:tcPr>
          <w:p w:rsidR="00164867" w:rsidRPr="00164867" w:rsidRDefault="00164867" w:rsidP="00D07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67">
              <w:rPr>
                <w:rFonts w:ascii="Times New Roman" w:hAnsi="Times New Roman" w:cs="Times New Roman"/>
                <w:sz w:val="28"/>
                <w:szCs w:val="28"/>
              </w:rPr>
              <w:t>Раздел 3. Этапы и контрольные точки</w:t>
            </w:r>
            <w:r w:rsidR="00D076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</w:t>
            </w:r>
          </w:p>
        </w:tc>
        <w:tc>
          <w:tcPr>
            <w:tcW w:w="674" w:type="dxa"/>
          </w:tcPr>
          <w:p w:rsidR="00164867" w:rsidRPr="00164867" w:rsidRDefault="00FF7D4F" w:rsidP="00D076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64867" w:rsidRPr="00164867" w:rsidTr="00FF7D4F">
        <w:trPr>
          <w:jc w:val="center"/>
        </w:trPr>
        <w:tc>
          <w:tcPr>
            <w:tcW w:w="8897" w:type="dxa"/>
          </w:tcPr>
          <w:p w:rsidR="00164867" w:rsidRPr="00164867" w:rsidRDefault="00164867" w:rsidP="00D07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67">
              <w:rPr>
                <w:rFonts w:ascii="Times New Roman" w:hAnsi="Times New Roman" w:cs="Times New Roman"/>
                <w:sz w:val="28"/>
                <w:szCs w:val="28"/>
              </w:rPr>
              <w:t>Раздел 4. Бюджет проекта</w:t>
            </w:r>
            <w:r w:rsidR="00D076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674" w:type="dxa"/>
          </w:tcPr>
          <w:p w:rsidR="00164867" w:rsidRPr="00164867" w:rsidRDefault="00FF7D4F" w:rsidP="00D076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64867" w:rsidRPr="00164867" w:rsidTr="00FF7D4F">
        <w:trPr>
          <w:jc w:val="center"/>
        </w:trPr>
        <w:tc>
          <w:tcPr>
            <w:tcW w:w="8897" w:type="dxa"/>
          </w:tcPr>
          <w:p w:rsidR="00164867" w:rsidRPr="00164867" w:rsidRDefault="00164867" w:rsidP="00D0763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67">
              <w:rPr>
                <w:rFonts w:ascii="Times New Roman" w:hAnsi="Times New Roman" w:cs="Times New Roman"/>
                <w:sz w:val="28"/>
                <w:szCs w:val="28"/>
              </w:rPr>
              <w:t>Раздел 5. Ключевые риски и возможности</w:t>
            </w:r>
            <w:r w:rsidR="00D07636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674" w:type="dxa"/>
          </w:tcPr>
          <w:p w:rsidR="00164867" w:rsidRPr="00164867" w:rsidRDefault="00FF7D4F" w:rsidP="00D076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164867" w:rsidRPr="00164867" w:rsidRDefault="00164867" w:rsidP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4867" w:rsidRDefault="001648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9A0" w:rsidRDefault="000239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664" w:rsidRDefault="00A13664" w:rsidP="00266AF9">
      <w:pPr>
        <w:rPr>
          <w:rFonts w:ascii="Times New Roman" w:hAnsi="Times New Roman" w:cs="Times New Roman"/>
          <w:sz w:val="28"/>
          <w:szCs w:val="28"/>
        </w:rPr>
      </w:pPr>
    </w:p>
    <w:p w:rsidR="00CE1401" w:rsidRDefault="00CE1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CE1401" w:rsidRPr="005570BB" w:rsidRDefault="00CE1401" w:rsidP="00CE140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0BB">
        <w:rPr>
          <w:rFonts w:ascii="Times New Roman" w:hAnsi="Times New Roman" w:cs="Times New Roman"/>
          <w:b/>
          <w:bCs/>
          <w:sz w:val="28"/>
          <w:szCs w:val="28"/>
        </w:rPr>
        <w:t>1. Наименование проекта</w:t>
      </w:r>
    </w:p>
    <w:p w:rsidR="00CE1401" w:rsidRDefault="00CE1401" w:rsidP="00C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7928"/>
      </w:tblGrid>
      <w:tr w:rsidR="00CE1401" w:rsidRPr="00CE1401" w:rsidTr="00DB46A3">
        <w:tc>
          <w:tcPr>
            <w:tcW w:w="3652" w:type="dxa"/>
          </w:tcPr>
          <w:p w:rsidR="00CC7D75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E14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1.1. Полное</w:t>
            </w:r>
          </w:p>
          <w:p w:rsidR="00CE1401" w:rsidRPr="00CE1401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E14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наименование проекта</w:t>
            </w:r>
          </w:p>
        </w:tc>
        <w:tc>
          <w:tcPr>
            <w:tcW w:w="12268" w:type="dxa"/>
          </w:tcPr>
          <w:p w:rsidR="00CE1401" w:rsidRPr="00CE1401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1401">
              <w:rPr>
                <w:rFonts w:ascii="Times New Roman" w:hAnsi="Times New Roman" w:cs="Times New Roman"/>
                <w:sz w:val="24"/>
                <w:szCs w:val="28"/>
              </w:rPr>
              <w:t>Внедрение системы образовательных событий</w:t>
            </w:r>
            <w:r w:rsidR="00EB75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E1401">
              <w:rPr>
                <w:rFonts w:ascii="Times New Roman" w:hAnsi="Times New Roman" w:cs="Times New Roman"/>
                <w:sz w:val="24"/>
                <w:szCs w:val="28"/>
              </w:rPr>
              <w:t>как средства повышения образовательных результатов обучающихся ГО Красноуфимск</w:t>
            </w:r>
          </w:p>
        </w:tc>
      </w:tr>
      <w:tr w:rsidR="00CE1401" w:rsidRPr="00CE1401" w:rsidTr="00DB46A3">
        <w:tc>
          <w:tcPr>
            <w:tcW w:w="3652" w:type="dxa"/>
          </w:tcPr>
          <w:p w:rsidR="00CC7D75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E14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1.2. Краткое </w:t>
            </w:r>
          </w:p>
          <w:p w:rsidR="00CE1401" w:rsidRPr="00CE1401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E14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проекта</w:t>
            </w:r>
          </w:p>
        </w:tc>
        <w:tc>
          <w:tcPr>
            <w:tcW w:w="12268" w:type="dxa"/>
          </w:tcPr>
          <w:p w:rsidR="00CE1401" w:rsidRPr="00CE1401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1401">
              <w:rPr>
                <w:rFonts w:ascii="Times New Roman" w:hAnsi="Times New Roman" w:cs="Times New Roman"/>
                <w:sz w:val="24"/>
                <w:szCs w:val="28"/>
              </w:rPr>
              <w:t>Система образовательных событий</w:t>
            </w:r>
          </w:p>
          <w:p w:rsidR="00CE1401" w:rsidRPr="00CE1401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E1401" w:rsidRDefault="00CE1401" w:rsidP="00CE1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01" w:rsidRDefault="00CE1401" w:rsidP="00CE1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Группа управления проектом</w:t>
      </w:r>
    </w:p>
    <w:p w:rsidR="00CE1401" w:rsidRDefault="00CE1401" w:rsidP="00CE1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6"/>
        <w:gridCol w:w="5266"/>
      </w:tblGrid>
      <w:tr w:rsidR="00CE1401" w:rsidRPr="00CE1401" w:rsidTr="00130298">
        <w:trPr>
          <w:jc w:val="center"/>
        </w:trPr>
        <w:tc>
          <w:tcPr>
            <w:tcW w:w="5416" w:type="dxa"/>
          </w:tcPr>
          <w:p w:rsidR="00CE1401" w:rsidRPr="00CE1401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1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66" w:type="dxa"/>
          </w:tcPr>
          <w:p w:rsidR="00CE1401" w:rsidRPr="00CE1401" w:rsidRDefault="00CE1401" w:rsidP="001302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1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ФИО, должность</w:t>
            </w:r>
            <w:r w:rsidR="00130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ОУ</w:t>
            </w:r>
            <w:r w:rsidRPr="00CE1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30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CE1401" w:rsidRPr="00CE1401" w:rsidTr="00130298">
        <w:trPr>
          <w:jc w:val="center"/>
        </w:trPr>
        <w:tc>
          <w:tcPr>
            <w:tcW w:w="5416" w:type="dxa"/>
          </w:tcPr>
          <w:p w:rsidR="00CE1401" w:rsidRPr="00CE1401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Заказчик:</w:t>
            </w:r>
          </w:p>
          <w:p w:rsidR="00CE1401" w:rsidRPr="00CE1401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01">
              <w:rPr>
                <w:rFonts w:ascii="Times New Roman" w:hAnsi="Times New Roman" w:cs="Times New Roman"/>
                <w:sz w:val="24"/>
                <w:szCs w:val="24"/>
              </w:rPr>
              <w:t>МО Управление образованием ГО Красноуфимск</w:t>
            </w:r>
          </w:p>
        </w:tc>
        <w:tc>
          <w:tcPr>
            <w:tcW w:w="5266" w:type="dxa"/>
          </w:tcPr>
          <w:p w:rsidR="00CE1401" w:rsidRPr="00CE1401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14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Представитель заказчика:</w:t>
            </w:r>
          </w:p>
          <w:p w:rsidR="00CE1401" w:rsidRPr="00CE1401" w:rsidRDefault="00130298" w:rsidP="00DB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01">
              <w:rPr>
                <w:rFonts w:ascii="Times New Roman" w:hAnsi="Times New Roman" w:cs="Times New Roman"/>
                <w:sz w:val="24"/>
                <w:szCs w:val="24"/>
              </w:rPr>
              <w:t>Фрицко</w:t>
            </w:r>
            <w:proofErr w:type="spellEnd"/>
            <w:r w:rsidRPr="00CE1401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="00CE1401" w:rsidRPr="00CE1401">
              <w:rPr>
                <w:rFonts w:ascii="Times New Roman" w:hAnsi="Times New Roman" w:cs="Times New Roman"/>
                <w:sz w:val="24"/>
                <w:szCs w:val="24"/>
              </w:rPr>
              <w:t>ачальник МО Управление образованием ГО Красноуфимск</w:t>
            </w:r>
          </w:p>
        </w:tc>
      </w:tr>
      <w:tr w:rsidR="00130298" w:rsidRPr="00CE1401" w:rsidTr="00435E4E">
        <w:trPr>
          <w:trHeight w:val="2494"/>
          <w:jc w:val="center"/>
        </w:trPr>
        <w:tc>
          <w:tcPr>
            <w:tcW w:w="10682" w:type="dxa"/>
            <w:gridSpan w:val="2"/>
          </w:tcPr>
          <w:p w:rsidR="00130298" w:rsidRPr="00CE1401" w:rsidRDefault="00130298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Исполнители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(рабочая группа проекта)</w:t>
            </w:r>
            <w:r w:rsidRPr="00CE1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30298" w:rsidRPr="00130298" w:rsidRDefault="00130298" w:rsidP="00DB46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Руководитель проекта:</w:t>
            </w:r>
          </w:p>
          <w:p w:rsidR="00130298" w:rsidRPr="00130298" w:rsidRDefault="00130298" w:rsidP="00DB46A3">
            <w:pPr>
              <w:pStyle w:val="uchrsved"/>
              <w:shd w:val="clear" w:color="auto" w:fill="FFFFFF"/>
              <w:spacing w:before="0" w:beforeAutospacing="0" w:after="0" w:afterAutospacing="0"/>
            </w:pPr>
            <w:proofErr w:type="spellStart"/>
            <w:r w:rsidRPr="00130298">
              <w:t>Колчанова</w:t>
            </w:r>
            <w:proofErr w:type="spellEnd"/>
            <w:r w:rsidRPr="00130298">
              <w:t xml:space="preserve"> Елена Николаевна, зам директора по УВР МБОУ СШ №1</w:t>
            </w:r>
          </w:p>
          <w:p w:rsidR="00130298" w:rsidRPr="00130298" w:rsidRDefault="00130298" w:rsidP="00DB46A3">
            <w:pPr>
              <w:pStyle w:val="uchrsved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30298">
              <w:rPr>
                <w:i/>
              </w:rPr>
              <w:t>Руководитель рабочей группы:</w:t>
            </w:r>
          </w:p>
          <w:p w:rsidR="00130298" w:rsidRPr="00130298" w:rsidRDefault="00130298" w:rsidP="002E44B1">
            <w:pPr>
              <w:pStyle w:val="uchrsved"/>
              <w:shd w:val="clear" w:color="auto" w:fill="FFFFFF"/>
              <w:spacing w:before="0" w:beforeAutospacing="0" w:after="0" w:afterAutospacing="0"/>
            </w:pPr>
            <w:r w:rsidRPr="00130298">
              <w:t>Бондарь Юлия Николаевна, учитель МБОУ СШ №1</w:t>
            </w:r>
          </w:p>
          <w:p w:rsidR="00130298" w:rsidRPr="00130298" w:rsidRDefault="00130298" w:rsidP="003E6CC4">
            <w:pPr>
              <w:pStyle w:val="uchrsved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130298">
              <w:rPr>
                <w:bCs/>
                <w:i/>
              </w:rPr>
              <w:t>Рабочая группа проекта: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130298">
              <w:rPr>
                <w:iCs/>
              </w:rPr>
              <w:t xml:space="preserve">Яковлева Анна Викторовна, учитель 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>МБОУ СШ№1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130298">
              <w:rPr>
                <w:iCs/>
              </w:rPr>
              <w:t xml:space="preserve">Кислякова Ирина Анатольевна, учитель 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>МБОУ СШ№1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proofErr w:type="spellStart"/>
            <w:r w:rsidRPr="00130298">
              <w:rPr>
                <w:iCs/>
              </w:rPr>
              <w:t>Ташкинова</w:t>
            </w:r>
            <w:proofErr w:type="spellEnd"/>
            <w:r w:rsidRPr="00130298">
              <w:rPr>
                <w:iCs/>
              </w:rPr>
              <w:t xml:space="preserve"> Елена Николаевна, учитель-логопед</w:t>
            </w:r>
            <w:r w:rsidRPr="00130298">
              <w:rPr>
                <w:b/>
                <w:shd w:val="clear" w:color="auto" w:fill="FFFFFF"/>
              </w:rPr>
              <w:t xml:space="preserve"> МБОУ  «Основная школа №4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130298">
              <w:rPr>
                <w:iCs/>
              </w:rPr>
              <w:t xml:space="preserve">Садыков  </w:t>
            </w:r>
            <w:proofErr w:type="spellStart"/>
            <w:r w:rsidRPr="00130298">
              <w:rPr>
                <w:shd w:val="clear" w:color="auto" w:fill="FFFFFF"/>
              </w:rPr>
              <w:t>Дильшод</w:t>
            </w:r>
            <w:proofErr w:type="spellEnd"/>
            <w:r w:rsidRPr="00130298">
              <w:rPr>
                <w:shd w:val="clear" w:color="auto" w:fill="FFFFFF"/>
              </w:rPr>
              <w:t xml:space="preserve"> </w:t>
            </w:r>
            <w:proofErr w:type="spellStart"/>
            <w:r w:rsidRPr="00130298">
              <w:rPr>
                <w:shd w:val="clear" w:color="auto" w:fill="FFFFFF"/>
              </w:rPr>
              <w:t>Касымджанович</w:t>
            </w:r>
            <w:proofErr w:type="spellEnd"/>
            <w:r w:rsidRPr="00130298">
              <w:rPr>
                <w:iCs/>
              </w:rPr>
              <w:t>, директор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 xml:space="preserve"> МБОУ ПОШ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130298">
              <w:rPr>
                <w:iCs/>
              </w:rPr>
              <w:t>Дрокина Ольга Владимировна, заведующий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 xml:space="preserve"> МАДОУ детский сад 3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130298">
              <w:rPr>
                <w:shd w:val="clear" w:color="auto" w:fill="FFFFFF"/>
              </w:rPr>
              <w:t xml:space="preserve">Колмакова Мария Геннадьевна, заместитель заведующего 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>МАДОУ детский сад 3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proofErr w:type="spellStart"/>
            <w:r w:rsidRPr="00130298">
              <w:rPr>
                <w:iCs/>
              </w:rPr>
              <w:t>Комина</w:t>
            </w:r>
            <w:proofErr w:type="spellEnd"/>
            <w:r w:rsidRPr="00130298">
              <w:rPr>
                <w:iCs/>
              </w:rPr>
              <w:t xml:space="preserve"> Анна Александровна, заместитель заведующего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 xml:space="preserve"> МБДОУ детский сад 6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130298">
              <w:rPr>
                <w:shd w:val="clear" w:color="auto" w:fill="FFFFFF"/>
              </w:rPr>
              <w:t>Бакунина Ирина Рудольфовна, заведующий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 xml:space="preserve"> МАДОУ детский сад 16</w:t>
            </w:r>
          </w:p>
          <w:p w:rsidR="00130298" w:rsidRPr="00130298" w:rsidRDefault="00130298" w:rsidP="00130298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r w:rsidRPr="00130298">
              <w:rPr>
                <w:iCs/>
              </w:rPr>
              <w:t xml:space="preserve">Мальцева Екатерина Павловна, заместитель заведующего  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>МАДОУ детский сад 16</w:t>
            </w:r>
          </w:p>
          <w:p w:rsidR="00130298" w:rsidRPr="00CC7D75" w:rsidRDefault="00130298" w:rsidP="00CC7D75">
            <w:pPr>
              <w:pStyle w:val="uchrsved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hd w:val="clear" w:color="auto" w:fill="FFFFFF"/>
              </w:rPr>
            </w:pPr>
            <w:proofErr w:type="spellStart"/>
            <w:r w:rsidRPr="00130298">
              <w:rPr>
                <w:iCs/>
              </w:rPr>
              <w:t>Кинева</w:t>
            </w:r>
            <w:proofErr w:type="spellEnd"/>
            <w:r w:rsidRPr="00130298">
              <w:rPr>
                <w:iCs/>
              </w:rPr>
              <w:t xml:space="preserve"> Оксана Сергеевна, педагог дополнительного образования, методист</w:t>
            </w:r>
            <w:r w:rsidRPr="00130298">
              <w:rPr>
                <w:b/>
                <w:bCs/>
                <w:i/>
                <w:iCs/>
                <w:shd w:val="clear" w:color="auto" w:fill="FFFFFF"/>
              </w:rPr>
              <w:t xml:space="preserve"> МАУДО ДТ</w:t>
            </w:r>
          </w:p>
        </w:tc>
      </w:tr>
      <w:tr w:rsidR="00CE1401" w:rsidRPr="00CE1401" w:rsidTr="00130298">
        <w:trPr>
          <w:jc w:val="center"/>
        </w:trPr>
        <w:tc>
          <w:tcPr>
            <w:tcW w:w="5416" w:type="dxa"/>
          </w:tcPr>
          <w:p w:rsidR="00CE1401" w:rsidRPr="00CE1401" w:rsidRDefault="00130298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Куратор</w:t>
            </w:r>
            <w:r w:rsidR="00CE1401" w:rsidRPr="00CE1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проекта:</w:t>
            </w:r>
          </w:p>
          <w:p w:rsidR="00CE1401" w:rsidRPr="00CE1401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</w:tcPr>
          <w:p w:rsidR="00CE1401" w:rsidRPr="00CE1401" w:rsidRDefault="002E44B1" w:rsidP="002E4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01">
              <w:rPr>
                <w:rFonts w:ascii="Times New Roman" w:hAnsi="Times New Roman" w:cs="Times New Roman"/>
                <w:sz w:val="24"/>
                <w:szCs w:val="24"/>
              </w:rPr>
              <w:t>Ботова</w:t>
            </w:r>
            <w:proofErr w:type="spellEnd"/>
            <w:r w:rsidRPr="00CE1401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1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401" w:rsidRPr="00CE140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МО Управление образованием ГО Красно</w:t>
            </w:r>
            <w:r w:rsidR="00CE1401" w:rsidRPr="00CE14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1401" w:rsidRPr="00CE1401">
              <w:rPr>
                <w:rFonts w:ascii="Times New Roman" w:hAnsi="Times New Roman" w:cs="Times New Roman"/>
                <w:sz w:val="24"/>
                <w:szCs w:val="24"/>
              </w:rPr>
              <w:t>фимск</w:t>
            </w:r>
            <w:r w:rsidR="00676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1401" w:rsidRPr="00595A3A" w:rsidRDefault="00CE1401" w:rsidP="00CE1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01" w:rsidRDefault="00CE1401" w:rsidP="00CE1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Основание для открытия проекта</w:t>
      </w:r>
    </w:p>
    <w:p w:rsidR="00CE1401" w:rsidRDefault="00CE1401" w:rsidP="00C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2"/>
        <w:gridCol w:w="7846"/>
      </w:tblGrid>
      <w:tr w:rsidR="00CE1401" w:rsidRPr="00BC5E97" w:rsidTr="00DB46A3">
        <w:tc>
          <w:tcPr>
            <w:tcW w:w="3510" w:type="dxa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3.1. Основание для о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крытия проекта (пр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грамма, поручение и т.п.</w:t>
            </w:r>
            <w:r w:rsidR="00676F4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12410" w:type="dxa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>Государственная программа Российской Федерации "Развитие образов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>ния" на 2018 - 2025 годы, утвержденная постановлением Правительства Российской Федерации от 26 декабря 2017 г. № 1642.</w:t>
            </w:r>
          </w:p>
          <w:p w:rsidR="00CE1401" w:rsidRPr="00CC7D75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F68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Свердловской области "Развития системы образования» в Свердловской области до 2024 года"</w:t>
            </w:r>
            <w:r w:rsidR="00637F68">
              <w:rPr>
                <w:rFonts w:ascii="Times New Roman" w:hAnsi="Times New Roman" w:cs="Times New Roman"/>
                <w:sz w:val="24"/>
                <w:szCs w:val="24"/>
              </w:rPr>
              <w:t>, утвержденная п</w:t>
            </w:r>
            <w:r w:rsidR="00637F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7F68">
              <w:rPr>
                <w:rFonts w:ascii="Times New Roman" w:hAnsi="Times New Roman" w:cs="Times New Roman"/>
                <w:sz w:val="24"/>
                <w:szCs w:val="24"/>
              </w:rPr>
              <w:t>становлением П</w:t>
            </w:r>
            <w:r w:rsidR="00637F68" w:rsidRPr="00637F68">
              <w:rPr>
                <w:rFonts w:ascii="Times New Roman" w:hAnsi="Times New Roman" w:cs="Times New Roman"/>
                <w:sz w:val="24"/>
                <w:szCs w:val="24"/>
              </w:rPr>
              <w:t xml:space="preserve">равительства Свердловской </w:t>
            </w:r>
            <w:r w:rsidR="00637F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7F68" w:rsidRPr="00637F68">
              <w:rPr>
                <w:rFonts w:ascii="Times New Roman" w:hAnsi="Times New Roman" w:cs="Times New Roman"/>
                <w:sz w:val="24"/>
                <w:szCs w:val="24"/>
              </w:rPr>
              <w:t xml:space="preserve">бласти </w:t>
            </w:r>
            <w:r w:rsidR="00637F68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2016 г № 919-ПП</w:t>
            </w:r>
          </w:p>
        </w:tc>
      </w:tr>
      <w:tr w:rsidR="00CE1401" w:rsidRPr="00BC5E97" w:rsidTr="00DB46A3">
        <w:tc>
          <w:tcPr>
            <w:tcW w:w="3510" w:type="dxa"/>
          </w:tcPr>
          <w:p w:rsidR="00CC7D75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3.2.Инициативная </w:t>
            </w:r>
          </w:p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highlight w:val="yellow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заявка:</w:t>
            </w:r>
          </w:p>
        </w:tc>
        <w:tc>
          <w:tcPr>
            <w:tcW w:w="12410" w:type="dxa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>Приказ МО Управление образованием ГО Красноуфимск от  16  марта  2018 года   №   67 «Об утверждении  структуры  модели проектного управления».</w:t>
            </w:r>
          </w:p>
        </w:tc>
      </w:tr>
    </w:tbl>
    <w:p w:rsidR="00CE1401" w:rsidRDefault="00CE1401" w:rsidP="00BC5E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E1401" w:rsidRDefault="00CE1401" w:rsidP="00CE1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Цель и результаты проекта</w:t>
      </w:r>
    </w:p>
    <w:p w:rsidR="00CE1401" w:rsidRDefault="00CE1401" w:rsidP="00C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0"/>
        <w:gridCol w:w="1204"/>
        <w:gridCol w:w="3080"/>
        <w:gridCol w:w="1159"/>
        <w:gridCol w:w="891"/>
        <w:gridCol w:w="623"/>
        <w:gridCol w:w="712"/>
        <w:gridCol w:w="713"/>
      </w:tblGrid>
      <w:tr w:rsidR="00CE1401" w:rsidRPr="00BC5E97" w:rsidTr="00BC5E97">
        <w:trPr>
          <w:jc w:val="center"/>
        </w:trPr>
        <w:tc>
          <w:tcPr>
            <w:tcW w:w="3510" w:type="dxa"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4.1. Цель проекта</w:t>
            </w:r>
          </w:p>
        </w:tc>
        <w:tc>
          <w:tcPr>
            <w:tcW w:w="12333" w:type="dxa"/>
            <w:gridSpan w:val="7"/>
          </w:tcPr>
          <w:p w:rsidR="00CE1401" w:rsidRPr="00BC5E97" w:rsidRDefault="00CE1401" w:rsidP="00CC7D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</w:t>
            </w:r>
            <w:r w:rsidR="00CC7D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 xml:space="preserve"> результатов</w:t>
            </w:r>
            <w:r w:rsidR="00CC7D75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C7D75" w:rsidRPr="00BC5E97">
              <w:rPr>
                <w:rFonts w:ascii="Times New Roman" w:hAnsi="Times New Roman" w:cs="Times New Roman"/>
                <w:sz w:val="24"/>
                <w:szCs w:val="28"/>
              </w:rPr>
              <w:t>через внедрение системы образовател</w:t>
            </w:r>
            <w:r w:rsidR="00CC7D75" w:rsidRPr="00BC5E97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="00CC7D75" w:rsidRPr="00BC5E97">
              <w:rPr>
                <w:rFonts w:ascii="Times New Roman" w:hAnsi="Times New Roman" w:cs="Times New Roman"/>
                <w:sz w:val="24"/>
                <w:szCs w:val="28"/>
              </w:rPr>
              <w:t xml:space="preserve">ных событий в учебную и </w:t>
            </w:r>
            <w:proofErr w:type="spellStart"/>
            <w:r w:rsidR="00CC7D75" w:rsidRPr="00BC5E97">
              <w:rPr>
                <w:rFonts w:ascii="Times New Roman" w:hAnsi="Times New Roman" w:cs="Times New Roman"/>
                <w:sz w:val="24"/>
                <w:szCs w:val="28"/>
              </w:rPr>
              <w:t>вне</w:t>
            </w:r>
            <w:r w:rsidR="00CC7D75">
              <w:rPr>
                <w:rFonts w:ascii="Times New Roman" w:hAnsi="Times New Roman" w:cs="Times New Roman"/>
                <w:sz w:val="24"/>
                <w:szCs w:val="28"/>
              </w:rPr>
              <w:t>учебную</w:t>
            </w:r>
            <w:proofErr w:type="spellEnd"/>
            <w:r w:rsidR="00CC7D75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деятельность 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r w:rsidR="00CC7D75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муниципальных орг</w:t>
            </w:r>
            <w:r w:rsidR="00CC7D7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CC7D75">
              <w:rPr>
                <w:rFonts w:ascii="Times New Roman" w:hAnsi="Times New Roman" w:cs="Times New Roman"/>
                <w:sz w:val="24"/>
                <w:szCs w:val="28"/>
              </w:rPr>
              <w:t xml:space="preserve">низациях 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 xml:space="preserve">ГО Красноуфимск </w:t>
            </w:r>
          </w:p>
        </w:tc>
      </w:tr>
      <w:tr w:rsidR="00CE1401" w:rsidRPr="00BC5E97" w:rsidTr="00BC5E97">
        <w:trPr>
          <w:jc w:val="center"/>
        </w:trPr>
        <w:tc>
          <w:tcPr>
            <w:tcW w:w="3510" w:type="dxa"/>
          </w:tcPr>
          <w:p w:rsidR="004E0310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4.2. Задачи </w:t>
            </w:r>
          </w:p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проекта</w:t>
            </w:r>
          </w:p>
        </w:tc>
        <w:tc>
          <w:tcPr>
            <w:tcW w:w="12333" w:type="dxa"/>
            <w:gridSpan w:val="7"/>
          </w:tcPr>
          <w:p w:rsidR="007D623C" w:rsidRDefault="00CE1401" w:rsidP="00435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7D623C">
              <w:rPr>
                <w:rFonts w:ascii="Times New Roman" w:hAnsi="Times New Roman" w:cs="Times New Roman"/>
                <w:sz w:val="24"/>
                <w:szCs w:val="28"/>
              </w:rPr>
              <w:t xml:space="preserve"> Разработка организационно-технологической модели внедрения образов</w:t>
            </w:r>
            <w:r w:rsidR="007D623C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D623C">
              <w:rPr>
                <w:rFonts w:ascii="Times New Roman" w:hAnsi="Times New Roman" w:cs="Times New Roman"/>
                <w:sz w:val="24"/>
                <w:szCs w:val="28"/>
              </w:rPr>
              <w:t>тельных событий в формате сетевого взаимодействия учреждений дошкольн</w:t>
            </w:r>
            <w:r w:rsidR="007D623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7D623C">
              <w:rPr>
                <w:rFonts w:ascii="Times New Roman" w:hAnsi="Times New Roman" w:cs="Times New Roman"/>
                <w:sz w:val="24"/>
                <w:szCs w:val="28"/>
              </w:rPr>
              <w:t xml:space="preserve">го, </w:t>
            </w:r>
            <w:r w:rsidR="004E0310">
              <w:rPr>
                <w:rFonts w:ascii="Times New Roman" w:hAnsi="Times New Roman" w:cs="Times New Roman"/>
                <w:sz w:val="24"/>
                <w:szCs w:val="28"/>
              </w:rPr>
              <w:t>общего и дополнительного образов</w:t>
            </w:r>
            <w:r w:rsidR="007D623C">
              <w:rPr>
                <w:rFonts w:ascii="Times New Roman" w:hAnsi="Times New Roman" w:cs="Times New Roman"/>
                <w:sz w:val="24"/>
                <w:szCs w:val="28"/>
              </w:rPr>
              <w:t>ания.</w:t>
            </w:r>
          </w:p>
          <w:p w:rsidR="00435E4E" w:rsidRDefault="007D623C" w:rsidP="00435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435E4E">
              <w:rPr>
                <w:rFonts w:ascii="Times New Roman" w:hAnsi="Times New Roman" w:cs="Times New Roman"/>
                <w:sz w:val="24"/>
                <w:szCs w:val="28"/>
              </w:rPr>
              <w:t>Обеспечение развития уровня предметной и методической компетенции п</w:t>
            </w:r>
            <w:r w:rsidR="00435E4E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35E4E">
              <w:rPr>
                <w:rFonts w:ascii="Times New Roman" w:hAnsi="Times New Roman" w:cs="Times New Roman"/>
                <w:sz w:val="24"/>
                <w:szCs w:val="28"/>
              </w:rPr>
              <w:t>дагогов при внедрении образовательных событий.</w:t>
            </w:r>
          </w:p>
          <w:p w:rsidR="00CE1401" w:rsidRPr="00BC5E97" w:rsidRDefault="007D623C" w:rsidP="00435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E1401" w:rsidRPr="00BC5E9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E1401" w:rsidRPr="00BC5E97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образовательной деятельности через систему образовательных событий</w:t>
            </w:r>
            <w:r w:rsidR="0020094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E1401" w:rsidRPr="00BC5E97" w:rsidTr="00BC5E97">
        <w:trPr>
          <w:jc w:val="center"/>
        </w:trPr>
        <w:tc>
          <w:tcPr>
            <w:tcW w:w="3510" w:type="dxa"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4.3. Способ дост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жения цели</w:t>
            </w:r>
          </w:p>
        </w:tc>
        <w:tc>
          <w:tcPr>
            <w:tcW w:w="12333" w:type="dxa"/>
            <w:gridSpan w:val="7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 xml:space="preserve"> Система </w:t>
            </w:r>
            <w:r w:rsidR="00E00E9F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образовательных событий  в формате единого дня 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 xml:space="preserve"> междисциплина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>ного обучения</w:t>
            </w:r>
            <w:r w:rsidR="00E00E9F">
              <w:rPr>
                <w:rFonts w:ascii="Times New Roman" w:hAnsi="Times New Roman" w:cs="Times New Roman"/>
                <w:sz w:val="24"/>
                <w:szCs w:val="28"/>
              </w:rPr>
              <w:t xml:space="preserve"> в сети образовательных организаций дошкольного, общего и дополнительного образования</w:t>
            </w:r>
          </w:p>
        </w:tc>
      </w:tr>
      <w:tr w:rsidR="00CE1401" w:rsidRPr="00BC5E97" w:rsidTr="00BC5E97">
        <w:trPr>
          <w:jc w:val="center"/>
        </w:trPr>
        <w:tc>
          <w:tcPr>
            <w:tcW w:w="3510" w:type="dxa"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4.4. Результаты проекта</w:t>
            </w:r>
          </w:p>
        </w:tc>
        <w:tc>
          <w:tcPr>
            <w:tcW w:w="12333" w:type="dxa"/>
            <w:gridSpan w:val="7"/>
          </w:tcPr>
          <w:p w:rsidR="00E00E9F" w:rsidRPr="002432EE" w:rsidRDefault="00E00E9F" w:rsidP="0054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Во всех муниципальных образовательных организациях, реализующих  основные образовательные программы дошкольного, начального общего, о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 xml:space="preserve">новного общего образования, обучающиеся получают возможность заниматься образовательной </w:t>
            </w:r>
            <w:proofErr w:type="spellStart"/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2432EE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исследовательской деятельностью, соответств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ющей их   интересам, муниципальным и  региональным особенностям и п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требностям социально – экономического развития,   в формате предложенных образовательных  событий междисциплинарного характера.</w:t>
            </w:r>
          </w:p>
          <w:p w:rsidR="00E00E9F" w:rsidRPr="002432EE" w:rsidRDefault="00E00E9F" w:rsidP="00543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учебной мотивации обучающихся  отражается в повышении доли детей, участвующих в олимпиадах и конкурсах различной направленности. Поступательно растет качество образования обучающихся – выпускников муниципальных общеобразовательных организаций.</w:t>
            </w:r>
          </w:p>
          <w:p w:rsidR="00CE1401" w:rsidRPr="00543AC9" w:rsidRDefault="00E00E9F" w:rsidP="00543AC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профессионального мастерства и уровня предме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 xml:space="preserve">ных, методических компетенций педагогов в части освоения и применения технологии междисциплинарного обучения. </w:t>
            </w:r>
            <w:r w:rsidR="00543AC9">
              <w:rPr>
                <w:rFonts w:ascii="Times New Roman" w:hAnsi="Times New Roman" w:cs="Times New Roman"/>
                <w:sz w:val="24"/>
                <w:szCs w:val="24"/>
              </w:rPr>
              <w:t xml:space="preserve">Это способствовало увеличению доли педагогов,  готовых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опыт и результаты деятельности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формах педагогического общения, в том ч</w:t>
            </w:r>
            <w:r w:rsidR="00543A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 в п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рофессиональных ко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r w:rsidR="00543AC9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  <w:r w:rsidRPr="00243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1401" w:rsidRPr="00BC5E97" w:rsidTr="00BC5E97">
        <w:trPr>
          <w:trHeight w:val="85"/>
          <w:jc w:val="center"/>
        </w:trPr>
        <w:tc>
          <w:tcPr>
            <w:tcW w:w="3510" w:type="dxa"/>
            <w:vMerge w:val="restart"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4.5. Требования к результатам пр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екта</w:t>
            </w:r>
          </w:p>
        </w:tc>
        <w:tc>
          <w:tcPr>
            <w:tcW w:w="1772" w:type="dxa"/>
            <w:vMerge w:val="restart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  <w:p w:rsid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Проекта</w:t>
            </w:r>
            <w:r w:rsidR="00BC5E97" w:rsidRPr="00BC5E9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и их знач</w:t>
            </w: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е</w:t>
            </w: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ния</w:t>
            </w:r>
          </w:p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по годам</w:t>
            </w:r>
          </w:p>
        </w:tc>
        <w:tc>
          <w:tcPr>
            <w:tcW w:w="4749" w:type="dxa"/>
            <w:vMerge w:val="restart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Тип</w:t>
            </w:r>
          </w:p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CE1401" w:rsidRPr="00200940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00940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Базовое</w:t>
            </w:r>
          </w:p>
          <w:p w:rsidR="00CE1401" w:rsidRPr="00200940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00940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знач</w:t>
            </w:r>
            <w:r w:rsidRPr="00200940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е</w:t>
            </w:r>
            <w:r w:rsidRPr="00200940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ние</w:t>
            </w:r>
          </w:p>
          <w:p w:rsidR="00200940" w:rsidRPr="00BC5E97" w:rsidRDefault="00200940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00940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>(2018 г)</w:t>
            </w:r>
          </w:p>
        </w:tc>
        <w:tc>
          <w:tcPr>
            <w:tcW w:w="2835" w:type="dxa"/>
            <w:gridSpan w:val="3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Период, год</w:t>
            </w:r>
          </w:p>
        </w:tc>
      </w:tr>
      <w:tr w:rsidR="00CE1401" w:rsidRPr="00BC5E97" w:rsidTr="00BC5E97">
        <w:trPr>
          <w:trHeight w:val="80"/>
          <w:jc w:val="center"/>
        </w:trPr>
        <w:tc>
          <w:tcPr>
            <w:tcW w:w="3510" w:type="dxa"/>
            <w:vMerge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72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9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201</w:t>
            </w:r>
            <w:r w:rsidR="00BC5E97" w:rsidRPr="00BC5E97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r w:rsidR="00BC5E97" w:rsidRPr="00BC5E97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C5E97">
              <w:rPr>
                <w:rFonts w:ascii="Times New Roman" w:hAnsi="Times New Roman" w:cs="Times New Roman"/>
                <w:sz w:val="20"/>
                <w:szCs w:val="24"/>
              </w:rPr>
              <w:t>202</w:t>
            </w:r>
            <w:r w:rsidR="00BC5E97" w:rsidRPr="00BC5E97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CE1401" w:rsidRPr="00BC5E97" w:rsidTr="00BC5E97">
        <w:trPr>
          <w:trHeight w:val="80"/>
          <w:jc w:val="center"/>
        </w:trPr>
        <w:tc>
          <w:tcPr>
            <w:tcW w:w="3510" w:type="dxa"/>
            <w:vMerge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72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9" w:type="dxa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Повышение уровня уче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ной (познавательной) м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 xml:space="preserve">тивации </w:t>
            </w:r>
            <w:proofErr w:type="gramStart"/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extDirection w:val="btLr"/>
          </w:tcPr>
          <w:p w:rsidR="00CE1401" w:rsidRPr="00BC5E97" w:rsidRDefault="00CE1401" w:rsidP="00BC5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E1401" w:rsidRPr="00BC5E97" w:rsidRDefault="00CE1401" w:rsidP="00BC5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C5E97">
              <w:rPr>
                <w:rFonts w:ascii="Times New Roman" w:hAnsi="Times New Roman" w:cs="Times New Roman"/>
                <w:szCs w:val="24"/>
              </w:rPr>
              <w:t>основной</w:t>
            </w:r>
          </w:p>
        </w:tc>
        <w:tc>
          <w:tcPr>
            <w:tcW w:w="1276" w:type="dxa"/>
            <w:vAlign w:val="center"/>
          </w:tcPr>
          <w:p w:rsidR="00CE1401" w:rsidRPr="00BC5E97" w:rsidRDefault="00200940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401" w:rsidRPr="00BC5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70F8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E1401" w:rsidRPr="00BC5E97" w:rsidTr="00BC5E97">
        <w:trPr>
          <w:trHeight w:val="80"/>
          <w:jc w:val="center"/>
        </w:trPr>
        <w:tc>
          <w:tcPr>
            <w:tcW w:w="3510" w:type="dxa"/>
            <w:vMerge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72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9" w:type="dxa"/>
          </w:tcPr>
          <w:p w:rsidR="00CE1401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Доля ОО, работающих в системе образовательных событий</w:t>
            </w:r>
          </w:p>
          <w:p w:rsidR="00A402D6" w:rsidRPr="00BC5E97" w:rsidRDefault="00A402D6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401" w:rsidRPr="00BC5E97" w:rsidRDefault="00200940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E1401" w:rsidRPr="00BC5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E1401" w:rsidRPr="00BC5E97" w:rsidTr="00BC5E97">
        <w:trPr>
          <w:trHeight w:val="80"/>
          <w:jc w:val="center"/>
        </w:trPr>
        <w:tc>
          <w:tcPr>
            <w:tcW w:w="3510" w:type="dxa"/>
            <w:vMerge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72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="00200940">
              <w:rPr>
                <w:rFonts w:ascii="Times New Roman" w:hAnsi="Times New Roman" w:cs="Times New Roman"/>
                <w:sz w:val="24"/>
                <w:szCs w:val="24"/>
              </w:rPr>
              <w:t xml:space="preserve"> - участников проекта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, реал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зующих ОС</w:t>
            </w:r>
          </w:p>
        </w:tc>
        <w:tc>
          <w:tcPr>
            <w:tcW w:w="1701" w:type="dxa"/>
            <w:vMerge w:val="restart"/>
            <w:textDirection w:val="btLr"/>
          </w:tcPr>
          <w:p w:rsidR="00CE1401" w:rsidRPr="00BC5E97" w:rsidRDefault="00BC5E97" w:rsidP="00BC5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аналитич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  <w:r>
              <w:rPr>
                <w:rFonts w:ascii="Times New Roman" w:hAnsi="Times New Roman" w:cs="Times New Roman"/>
                <w:szCs w:val="24"/>
              </w:rPr>
              <w:t>с</w:t>
            </w:r>
            <w:r w:rsidR="00CE1401" w:rsidRPr="00BC5E97">
              <w:rPr>
                <w:rFonts w:ascii="Times New Roman" w:hAnsi="Times New Roman" w:cs="Times New Roman"/>
                <w:szCs w:val="24"/>
              </w:rPr>
              <w:t>кий</w:t>
            </w:r>
          </w:p>
        </w:tc>
        <w:tc>
          <w:tcPr>
            <w:tcW w:w="1276" w:type="dxa"/>
            <w:vAlign w:val="center"/>
          </w:tcPr>
          <w:p w:rsidR="00CE1401" w:rsidRPr="00BC5E97" w:rsidRDefault="00200940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401" w:rsidRPr="00BC5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CE1401" w:rsidRPr="00BC5E97" w:rsidTr="00BC5E97">
        <w:trPr>
          <w:trHeight w:val="80"/>
          <w:jc w:val="center"/>
        </w:trPr>
        <w:tc>
          <w:tcPr>
            <w:tcW w:w="3510" w:type="dxa"/>
            <w:vMerge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72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Динамика качества образ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вания  (значение медианы результатов ИА)</w:t>
            </w:r>
          </w:p>
        </w:tc>
        <w:tc>
          <w:tcPr>
            <w:tcW w:w="1701" w:type="dxa"/>
            <w:vMerge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401" w:rsidRPr="002F4422" w:rsidRDefault="002F4422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44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???</w:t>
            </w:r>
            <w:r w:rsidR="00CE1401" w:rsidRPr="002F44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E1401" w:rsidRPr="00BC5E97" w:rsidTr="00BC5E97">
        <w:trPr>
          <w:trHeight w:val="80"/>
          <w:jc w:val="center"/>
        </w:trPr>
        <w:tc>
          <w:tcPr>
            <w:tcW w:w="3510" w:type="dxa"/>
            <w:vMerge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72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200940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участников </w:t>
            </w:r>
            <w:r w:rsidR="00200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, участвующих в олимпиадах и конкурсах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CE1401" w:rsidRPr="00BC5E97" w:rsidRDefault="00CE1401" w:rsidP="00BC5E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BC5E97">
              <w:rPr>
                <w:rFonts w:ascii="Times New Roman" w:hAnsi="Times New Roman" w:cs="Times New Roman"/>
                <w:szCs w:val="24"/>
              </w:rPr>
              <w:lastRenderedPageBreak/>
              <w:t>косвенный</w:t>
            </w:r>
          </w:p>
        </w:tc>
        <w:tc>
          <w:tcPr>
            <w:tcW w:w="1276" w:type="dxa"/>
            <w:vAlign w:val="center"/>
          </w:tcPr>
          <w:p w:rsidR="00CE1401" w:rsidRPr="00BC5E97" w:rsidRDefault="00200940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401" w:rsidRPr="00BC5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E1401" w:rsidRPr="00BC5E97" w:rsidTr="00BC5E97">
        <w:trPr>
          <w:trHeight w:val="80"/>
          <w:jc w:val="center"/>
        </w:trPr>
        <w:tc>
          <w:tcPr>
            <w:tcW w:w="3510" w:type="dxa"/>
            <w:vMerge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772" w:type="dxa"/>
            <w:vMerge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49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Доля педагогов</w:t>
            </w:r>
            <w:r w:rsidR="00200940">
              <w:rPr>
                <w:rFonts w:ascii="Times New Roman" w:hAnsi="Times New Roman" w:cs="Times New Roman"/>
                <w:sz w:val="24"/>
                <w:szCs w:val="24"/>
              </w:rPr>
              <w:t xml:space="preserve"> - участн</w:t>
            </w:r>
            <w:r w:rsidR="002009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0940">
              <w:rPr>
                <w:rFonts w:ascii="Times New Roman" w:hAnsi="Times New Roman" w:cs="Times New Roman"/>
                <w:sz w:val="24"/>
                <w:szCs w:val="24"/>
              </w:rPr>
              <w:t>ков проекта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, участвующих в профессиональных ко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</w:p>
        </w:tc>
        <w:tc>
          <w:tcPr>
            <w:tcW w:w="1701" w:type="dxa"/>
            <w:vMerge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E1401" w:rsidRPr="00BC5E97" w:rsidRDefault="00200940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1401" w:rsidRPr="00BC5E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CE1401" w:rsidRPr="00BC5E97" w:rsidRDefault="00CE1401" w:rsidP="00DB4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E1401" w:rsidRPr="00BC5E97" w:rsidTr="00BC5E97">
        <w:trPr>
          <w:jc w:val="center"/>
        </w:trPr>
        <w:tc>
          <w:tcPr>
            <w:tcW w:w="3510" w:type="dxa"/>
          </w:tcPr>
          <w:p w:rsidR="00CE1401" w:rsidRPr="00BC5E97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4.6. Пользователи результата прое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</w:t>
            </w:r>
            <w:r w:rsidRPr="00BC5E9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та</w:t>
            </w:r>
          </w:p>
        </w:tc>
        <w:tc>
          <w:tcPr>
            <w:tcW w:w="12333" w:type="dxa"/>
            <w:gridSpan w:val="7"/>
          </w:tcPr>
          <w:p w:rsidR="00CE1401" w:rsidRPr="00BC5E97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5E97">
              <w:rPr>
                <w:rFonts w:ascii="Times New Roman" w:hAnsi="Times New Roman" w:cs="Times New Roman"/>
                <w:sz w:val="24"/>
                <w:szCs w:val="28"/>
              </w:rPr>
              <w:t>Участники образовательной деятельности, родители (законные представители) + заинтересованные лица (представители общественности, предприниматели)</w:t>
            </w:r>
          </w:p>
        </w:tc>
      </w:tr>
    </w:tbl>
    <w:p w:rsidR="00CE1401" w:rsidRDefault="00E70F84" w:rsidP="00BC5E9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</w:rPr>
      </w:pPr>
      <w:r w:rsidRPr="00E70F84">
        <w:rPr>
          <w:rFonts w:ascii="Times New Roman" w:hAnsi="Times New Roman" w:cs="Times New Roman"/>
          <w:bCs/>
          <w:i/>
          <w:sz w:val="24"/>
          <w:szCs w:val="28"/>
        </w:rPr>
        <w:t>* исследования не проводились</w:t>
      </w:r>
    </w:p>
    <w:p w:rsidR="00E70F84" w:rsidRPr="00E70F84" w:rsidRDefault="00E70F84" w:rsidP="00BC5E97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8"/>
        </w:rPr>
      </w:pPr>
    </w:p>
    <w:p w:rsidR="00CE1401" w:rsidRDefault="00CE1401" w:rsidP="00CE1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Ограничения и допущения проекта</w:t>
      </w:r>
    </w:p>
    <w:p w:rsidR="00CE1401" w:rsidRPr="00757A20" w:rsidRDefault="00CE1401" w:rsidP="00CE14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A20">
        <w:rPr>
          <w:rFonts w:ascii="Times New Roman" w:hAnsi="Times New Roman" w:cs="Times New Roman"/>
          <w:b/>
          <w:bCs/>
          <w:sz w:val="28"/>
          <w:szCs w:val="28"/>
        </w:rPr>
        <w:t>5.1 по бюджету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7"/>
        <w:gridCol w:w="6031"/>
      </w:tblGrid>
      <w:tr w:rsidR="00CE1401" w:rsidRPr="00397E1F" w:rsidTr="00F320AA">
        <w:tc>
          <w:tcPr>
            <w:tcW w:w="4757" w:type="dxa"/>
            <w:shd w:val="clear" w:color="auto" w:fill="auto"/>
          </w:tcPr>
          <w:p w:rsidR="00CE1401" w:rsidRPr="00F320AA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0AA">
              <w:rPr>
                <w:rFonts w:ascii="Times New Roman" w:hAnsi="Times New Roman" w:cs="Times New Roman"/>
                <w:sz w:val="28"/>
                <w:szCs w:val="28"/>
              </w:rPr>
              <w:t>5.1.1 Общий бюджет проекта</w:t>
            </w:r>
          </w:p>
        </w:tc>
        <w:tc>
          <w:tcPr>
            <w:tcW w:w="6031" w:type="dxa"/>
          </w:tcPr>
          <w:p w:rsidR="00CE1401" w:rsidRPr="00397E1F" w:rsidRDefault="00F320AA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3 180 000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CE1401" w:rsidRPr="00397E1F" w:rsidTr="00F320AA">
        <w:tc>
          <w:tcPr>
            <w:tcW w:w="4757" w:type="dxa"/>
            <w:shd w:val="clear" w:color="auto" w:fill="auto"/>
          </w:tcPr>
          <w:p w:rsidR="00CE1401" w:rsidRPr="00F320AA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20AA">
              <w:rPr>
                <w:rFonts w:ascii="Times New Roman" w:hAnsi="Times New Roman" w:cs="Times New Roman"/>
                <w:sz w:val="28"/>
                <w:szCs w:val="28"/>
              </w:rPr>
              <w:t>5.1.2 Источник финансирования</w:t>
            </w:r>
          </w:p>
        </w:tc>
        <w:tc>
          <w:tcPr>
            <w:tcW w:w="6031" w:type="dxa"/>
          </w:tcPr>
          <w:p w:rsidR="00CE1401" w:rsidRDefault="00F320AA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F320AA" w:rsidRDefault="00F320AA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F320AA" w:rsidRPr="00397E1F" w:rsidRDefault="00F320AA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финансирования</w:t>
            </w:r>
          </w:p>
        </w:tc>
      </w:tr>
      <w:tr w:rsidR="00F320AA" w:rsidRPr="00397E1F" w:rsidTr="00F320AA">
        <w:tc>
          <w:tcPr>
            <w:tcW w:w="4757" w:type="dxa"/>
          </w:tcPr>
          <w:p w:rsidR="00F320AA" w:rsidRDefault="00F320AA" w:rsidP="00F32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  <w:p w:rsidR="00F320AA" w:rsidRPr="00397E1F" w:rsidRDefault="00F320AA" w:rsidP="00DB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31" w:type="dxa"/>
          </w:tcPr>
          <w:p w:rsidR="00F320AA" w:rsidRDefault="00F320AA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240 000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320AA" w:rsidRPr="00397E1F" w:rsidTr="00F320AA">
        <w:tc>
          <w:tcPr>
            <w:tcW w:w="4757" w:type="dxa"/>
          </w:tcPr>
          <w:p w:rsidR="00F320AA" w:rsidRDefault="00F320AA" w:rsidP="00F32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F320AA" w:rsidRPr="00397E1F" w:rsidRDefault="00F320AA" w:rsidP="00DB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31" w:type="dxa"/>
          </w:tcPr>
          <w:p w:rsidR="00F320AA" w:rsidRDefault="00F320AA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1 750 000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F320AA" w:rsidRPr="00397E1F" w:rsidTr="00F320AA">
        <w:tc>
          <w:tcPr>
            <w:tcW w:w="4757" w:type="dxa"/>
          </w:tcPr>
          <w:p w:rsidR="00F320AA" w:rsidRPr="00397E1F" w:rsidRDefault="00F320AA" w:rsidP="00DB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рования</w:t>
            </w:r>
          </w:p>
        </w:tc>
        <w:tc>
          <w:tcPr>
            <w:tcW w:w="6031" w:type="dxa"/>
          </w:tcPr>
          <w:p w:rsidR="00F320AA" w:rsidRDefault="00F320AA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380 000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CE1401" w:rsidRDefault="00CE1401" w:rsidP="00C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1401" w:rsidRPr="00757A20" w:rsidRDefault="00CE1401" w:rsidP="00CE14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A2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5.2.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57A20">
        <w:rPr>
          <w:rFonts w:ascii="Times New Roman" w:hAnsi="Times New Roman" w:cs="Times New Roman"/>
          <w:b/>
          <w:bCs/>
          <w:sz w:val="28"/>
          <w:szCs w:val="28"/>
        </w:rPr>
        <w:t>о срокам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5"/>
        <w:gridCol w:w="6043"/>
      </w:tblGrid>
      <w:tr w:rsidR="00CE1401" w:rsidRPr="00397E1F" w:rsidTr="00BC6093">
        <w:trPr>
          <w:trHeight w:val="720"/>
        </w:trPr>
        <w:tc>
          <w:tcPr>
            <w:tcW w:w="6771" w:type="dxa"/>
          </w:tcPr>
          <w:p w:rsidR="00CE1401" w:rsidRPr="00397E1F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E1F">
              <w:rPr>
                <w:rFonts w:ascii="Times New Roman" w:hAnsi="Times New Roman" w:cs="Times New Roman"/>
                <w:sz w:val="28"/>
                <w:szCs w:val="28"/>
              </w:rPr>
              <w:t xml:space="preserve">5.2.1. Дата утверждения плана управления проектом </w:t>
            </w:r>
          </w:p>
        </w:tc>
        <w:tc>
          <w:tcPr>
            <w:tcW w:w="9149" w:type="dxa"/>
          </w:tcPr>
          <w:p w:rsidR="00BC6093" w:rsidRDefault="00BC6093" w:rsidP="00BC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Август-сентябрь, 2018</w:t>
            </w:r>
            <w:r w:rsidR="00A3206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CE1401" w:rsidRPr="00397E1F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01" w:rsidRPr="00397E1F" w:rsidTr="00DB46A3">
        <w:tc>
          <w:tcPr>
            <w:tcW w:w="6771" w:type="dxa"/>
          </w:tcPr>
          <w:p w:rsidR="00CE1401" w:rsidRPr="00397E1F" w:rsidRDefault="00CE1401" w:rsidP="00DB4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7E1F">
              <w:rPr>
                <w:rFonts w:ascii="Times New Roman" w:hAnsi="Times New Roman" w:cs="Times New Roman"/>
                <w:sz w:val="28"/>
                <w:szCs w:val="28"/>
              </w:rPr>
              <w:t>5.2.2. Дата завершения проекта</w:t>
            </w:r>
          </w:p>
        </w:tc>
        <w:tc>
          <w:tcPr>
            <w:tcW w:w="9149" w:type="dxa"/>
          </w:tcPr>
          <w:p w:rsidR="00CE1401" w:rsidRPr="00397E1F" w:rsidRDefault="00CE1401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1F"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  <w:r w:rsidR="00A3206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CE1401" w:rsidRPr="00595A3A" w:rsidRDefault="00CE1401" w:rsidP="00CE1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401" w:rsidRDefault="00CE1401" w:rsidP="00CE1401">
      <w:pPr>
        <w:spacing w:after="0" w:line="240" w:lineRule="auto"/>
      </w:pPr>
    </w:p>
    <w:p w:rsidR="00CE1401" w:rsidRDefault="00CE1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401" w:rsidRDefault="00CE1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401" w:rsidRDefault="00CE1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401" w:rsidRDefault="00CE14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97" w:rsidRDefault="00BC5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E97" w:rsidRDefault="00BC5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401" w:rsidRDefault="00CE1401" w:rsidP="00C44A7C">
      <w:pPr>
        <w:rPr>
          <w:rFonts w:ascii="Times New Roman" w:hAnsi="Times New Roman" w:cs="Times New Roman"/>
          <w:b/>
          <w:sz w:val="28"/>
          <w:szCs w:val="28"/>
        </w:rPr>
      </w:pPr>
    </w:p>
    <w:p w:rsidR="006F1AC2" w:rsidRDefault="006F1AC2" w:rsidP="00C44A7C">
      <w:pPr>
        <w:rPr>
          <w:rFonts w:ascii="Times New Roman" w:hAnsi="Times New Roman" w:cs="Times New Roman"/>
          <w:b/>
          <w:sz w:val="28"/>
          <w:szCs w:val="28"/>
        </w:rPr>
      </w:pPr>
    </w:p>
    <w:p w:rsidR="00266AF9" w:rsidRDefault="000239A0" w:rsidP="00A402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9A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239A0" w:rsidRDefault="00023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60083" w:rsidRDefault="002B582B" w:rsidP="007D4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2B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67AD3" w:rsidRPr="002B389F">
        <w:rPr>
          <w:rFonts w:ascii="Times New Roman" w:hAnsi="Times New Roman" w:cs="Times New Roman"/>
          <w:sz w:val="28"/>
          <w:szCs w:val="28"/>
        </w:rPr>
        <w:t>В соответствии с международными стандартами PIRLS и TIMSS, начиная с 1995 года, российские школьники демонстрируют высокие резул</w:t>
      </w:r>
      <w:r w:rsidR="00967AD3" w:rsidRPr="002B389F">
        <w:rPr>
          <w:rFonts w:ascii="Times New Roman" w:hAnsi="Times New Roman" w:cs="Times New Roman"/>
          <w:sz w:val="28"/>
          <w:szCs w:val="28"/>
        </w:rPr>
        <w:t>ь</w:t>
      </w:r>
      <w:r w:rsidR="00967AD3" w:rsidRPr="002B389F">
        <w:rPr>
          <w:rFonts w:ascii="Times New Roman" w:hAnsi="Times New Roman" w:cs="Times New Roman"/>
          <w:sz w:val="28"/>
          <w:szCs w:val="28"/>
        </w:rPr>
        <w:t>таты по чтению, математике и естествознанию (превышающие средние междунаро</w:t>
      </w:r>
      <w:r w:rsidR="00967AD3" w:rsidRPr="002B389F">
        <w:rPr>
          <w:rFonts w:ascii="Times New Roman" w:hAnsi="Times New Roman" w:cs="Times New Roman"/>
          <w:sz w:val="28"/>
          <w:szCs w:val="28"/>
        </w:rPr>
        <w:t>д</w:t>
      </w:r>
      <w:r w:rsidR="00967AD3" w:rsidRPr="002B389F">
        <w:rPr>
          <w:rFonts w:ascii="Times New Roman" w:hAnsi="Times New Roman" w:cs="Times New Roman"/>
          <w:sz w:val="28"/>
          <w:szCs w:val="28"/>
        </w:rPr>
        <w:t xml:space="preserve">ные). Выпускники начальной школы в 2011 году подтвердили свой статус лидеров в области чтения и понимания текстов (PIRLS). </w:t>
      </w:r>
      <w:r w:rsidR="00967AD3" w:rsidRPr="00A27969">
        <w:rPr>
          <w:rFonts w:ascii="Times New Roman" w:hAnsi="Times New Roman" w:cs="Times New Roman"/>
          <w:sz w:val="28"/>
          <w:szCs w:val="28"/>
        </w:rPr>
        <w:t>Обучающ</w:t>
      </w:r>
      <w:r w:rsidR="00967AD3" w:rsidRPr="002B389F">
        <w:rPr>
          <w:rFonts w:ascii="Times New Roman" w:hAnsi="Times New Roman" w:cs="Times New Roman"/>
          <w:sz w:val="28"/>
          <w:szCs w:val="28"/>
        </w:rPr>
        <w:t>иеся 8-го класса в 2011 году продемонстрировали существенное повышение уровня математической и естестве</w:t>
      </w:r>
      <w:r w:rsidR="00967AD3" w:rsidRPr="002B389F">
        <w:rPr>
          <w:rFonts w:ascii="Times New Roman" w:hAnsi="Times New Roman" w:cs="Times New Roman"/>
          <w:sz w:val="28"/>
          <w:szCs w:val="28"/>
        </w:rPr>
        <w:t>н</w:t>
      </w:r>
      <w:r w:rsidR="00967AD3" w:rsidRPr="002B389F">
        <w:rPr>
          <w:rFonts w:ascii="Times New Roman" w:hAnsi="Times New Roman" w:cs="Times New Roman"/>
          <w:sz w:val="28"/>
          <w:szCs w:val="28"/>
        </w:rPr>
        <w:t xml:space="preserve">нонаучной подготовки: </w:t>
      </w:r>
      <w:proofErr w:type="gramStart"/>
      <w:r w:rsidR="00967AD3" w:rsidRPr="002B389F">
        <w:rPr>
          <w:rFonts w:ascii="Times New Roman" w:hAnsi="Times New Roman" w:cs="Times New Roman"/>
          <w:sz w:val="28"/>
          <w:szCs w:val="28"/>
        </w:rPr>
        <w:t>максимальный</w:t>
      </w:r>
      <w:proofErr w:type="gramEnd"/>
      <w:r w:rsidR="00967AD3" w:rsidRPr="002B389F">
        <w:rPr>
          <w:rFonts w:ascii="Times New Roman" w:hAnsi="Times New Roman" w:cs="Times New Roman"/>
          <w:sz w:val="28"/>
          <w:szCs w:val="28"/>
        </w:rPr>
        <w:t xml:space="preserve"> среди всех стран – участниц по математике (TIMSS). В соответствии с международными стандартами PISA российские </w:t>
      </w:r>
      <w:r w:rsidR="00967AD3">
        <w:rPr>
          <w:rFonts w:ascii="Times New Roman" w:hAnsi="Times New Roman" w:cs="Times New Roman"/>
          <w:sz w:val="28"/>
          <w:szCs w:val="28"/>
        </w:rPr>
        <w:t>школьн</w:t>
      </w:r>
      <w:r w:rsidR="00967AD3">
        <w:rPr>
          <w:rFonts w:ascii="Times New Roman" w:hAnsi="Times New Roman" w:cs="Times New Roman"/>
          <w:sz w:val="28"/>
          <w:szCs w:val="28"/>
        </w:rPr>
        <w:t>и</w:t>
      </w:r>
      <w:r w:rsidR="00967AD3">
        <w:rPr>
          <w:rFonts w:ascii="Times New Roman" w:hAnsi="Times New Roman" w:cs="Times New Roman"/>
          <w:sz w:val="28"/>
          <w:szCs w:val="28"/>
        </w:rPr>
        <w:t>ки</w:t>
      </w:r>
      <w:r w:rsidR="00967AD3" w:rsidRPr="002B389F">
        <w:rPr>
          <w:rFonts w:ascii="Times New Roman" w:hAnsi="Times New Roman" w:cs="Times New Roman"/>
          <w:sz w:val="28"/>
          <w:szCs w:val="28"/>
        </w:rPr>
        <w:t xml:space="preserve"> 15-летнего возраста, начиная с 2000 года, демонстрируют результаты ниже </w:t>
      </w:r>
      <w:proofErr w:type="gramStart"/>
      <w:r w:rsidR="00967AD3" w:rsidRPr="002B389F"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 w:rsidR="00967AD3" w:rsidRPr="002B389F">
        <w:rPr>
          <w:rFonts w:ascii="Times New Roman" w:hAnsi="Times New Roman" w:cs="Times New Roman"/>
          <w:sz w:val="28"/>
          <w:szCs w:val="28"/>
        </w:rPr>
        <w:t xml:space="preserve"> по странам ОЭСР по читательской, математической и естественнонаучной грамотн</w:t>
      </w:r>
      <w:r w:rsidR="00967AD3" w:rsidRPr="002B389F">
        <w:rPr>
          <w:rFonts w:ascii="Times New Roman" w:hAnsi="Times New Roman" w:cs="Times New Roman"/>
          <w:sz w:val="28"/>
          <w:szCs w:val="28"/>
        </w:rPr>
        <w:t>о</w:t>
      </w:r>
      <w:r w:rsidR="00967AD3" w:rsidRPr="002B389F">
        <w:rPr>
          <w:rFonts w:ascii="Times New Roman" w:hAnsi="Times New Roman" w:cs="Times New Roman"/>
          <w:sz w:val="28"/>
          <w:szCs w:val="28"/>
        </w:rPr>
        <w:t xml:space="preserve">сти. </w:t>
      </w:r>
      <w:r w:rsidR="00967A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7AD3" w:rsidRPr="00967AD3" w:rsidRDefault="00D50646" w:rsidP="0096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обучении. Ученик должен обладать целостным социально ориентированным взглядом на мир в его единстве и разнообразии природы, народов, культур, религий. Это возможно лишь в результате объединения усилий учителей разных предметов»</w:t>
      </w:r>
      <w:r w:rsidR="005756F3">
        <w:rPr>
          <w:rFonts w:ascii="Times New Roman" w:hAnsi="Times New Roman"/>
          <w:sz w:val="28"/>
          <w:szCs w:val="28"/>
        </w:rPr>
        <w:t xml:space="preserve"> -  отмечает президент РФ  В.В. Путин</w:t>
      </w:r>
      <w:r>
        <w:rPr>
          <w:rFonts w:ascii="Times New Roman" w:hAnsi="Times New Roman"/>
          <w:sz w:val="28"/>
          <w:szCs w:val="28"/>
        </w:rPr>
        <w:t>.</w:t>
      </w:r>
      <w:r w:rsidR="00967AD3">
        <w:rPr>
          <w:rFonts w:ascii="Times New Roman" w:hAnsi="Times New Roman"/>
          <w:sz w:val="28"/>
          <w:szCs w:val="28"/>
        </w:rPr>
        <w:t xml:space="preserve"> В соответствии с этим п</w:t>
      </w:r>
      <w:r w:rsidR="00967AD3" w:rsidRPr="007D4710">
        <w:rPr>
          <w:rFonts w:ascii="Times New Roman" w:hAnsi="Times New Roman" w:cs="Times New Roman"/>
          <w:sz w:val="28"/>
          <w:szCs w:val="28"/>
        </w:rPr>
        <w:t>еред образовательными организациями сег</w:t>
      </w:r>
      <w:r w:rsidR="00967AD3" w:rsidRPr="007D4710">
        <w:rPr>
          <w:rFonts w:ascii="Times New Roman" w:hAnsi="Times New Roman" w:cs="Times New Roman"/>
          <w:sz w:val="28"/>
          <w:szCs w:val="28"/>
        </w:rPr>
        <w:t>о</w:t>
      </w:r>
      <w:r w:rsidR="00967AD3" w:rsidRPr="007D4710">
        <w:rPr>
          <w:rFonts w:ascii="Times New Roman" w:hAnsi="Times New Roman" w:cs="Times New Roman"/>
          <w:sz w:val="28"/>
          <w:szCs w:val="28"/>
        </w:rPr>
        <w:t>дня поставлена задача обогащения образовательной среды, которая позволит обуча</w:t>
      </w:r>
      <w:r w:rsidR="00967AD3" w:rsidRPr="007D4710">
        <w:rPr>
          <w:rFonts w:ascii="Times New Roman" w:hAnsi="Times New Roman" w:cs="Times New Roman"/>
          <w:sz w:val="28"/>
          <w:szCs w:val="28"/>
        </w:rPr>
        <w:t>ю</w:t>
      </w:r>
      <w:r w:rsidR="00967AD3" w:rsidRPr="007D4710">
        <w:rPr>
          <w:rFonts w:ascii="Times New Roman" w:hAnsi="Times New Roman" w:cs="Times New Roman"/>
          <w:sz w:val="28"/>
          <w:szCs w:val="28"/>
        </w:rPr>
        <w:t xml:space="preserve">щимся применять знания и опыт, приобретенный на учебных и/или </w:t>
      </w:r>
      <w:proofErr w:type="spellStart"/>
      <w:r w:rsidR="00967AD3" w:rsidRPr="007D471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967AD3" w:rsidRPr="007D4710">
        <w:rPr>
          <w:rFonts w:ascii="Times New Roman" w:hAnsi="Times New Roman" w:cs="Times New Roman"/>
          <w:sz w:val="28"/>
          <w:szCs w:val="28"/>
        </w:rPr>
        <w:t xml:space="preserve">   зан</w:t>
      </w:r>
      <w:r w:rsidR="00967AD3" w:rsidRPr="007D4710">
        <w:rPr>
          <w:rFonts w:ascii="Times New Roman" w:hAnsi="Times New Roman" w:cs="Times New Roman"/>
          <w:sz w:val="28"/>
          <w:szCs w:val="28"/>
        </w:rPr>
        <w:t>я</w:t>
      </w:r>
      <w:r w:rsidR="00967AD3" w:rsidRPr="007D4710">
        <w:rPr>
          <w:rFonts w:ascii="Times New Roman" w:hAnsi="Times New Roman" w:cs="Times New Roman"/>
          <w:sz w:val="28"/>
          <w:szCs w:val="28"/>
        </w:rPr>
        <w:t xml:space="preserve">тиях, в нестандартной ситуации, совершенствовать их, расширять общий кругозор и использовать учебные и/или </w:t>
      </w:r>
      <w:proofErr w:type="spellStart"/>
      <w:r w:rsidR="00967AD3" w:rsidRPr="007D471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="00967AD3" w:rsidRPr="007D4710">
        <w:rPr>
          <w:rFonts w:ascii="Times New Roman" w:hAnsi="Times New Roman" w:cs="Times New Roman"/>
          <w:sz w:val="28"/>
          <w:szCs w:val="28"/>
        </w:rPr>
        <w:t xml:space="preserve"> занятия как средство для получения новой информации, творческого самовыражения личности, духовно </w:t>
      </w:r>
      <w:proofErr w:type="gramStart"/>
      <w:r w:rsidR="00967AD3">
        <w:rPr>
          <w:rFonts w:ascii="Times New Roman" w:hAnsi="Times New Roman" w:cs="Times New Roman"/>
          <w:sz w:val="28"/>
          <w:szCs w:val="28"/>
        </w:rPr>
        <w:t>-</w:t>
      </w:r>
      <w:r w:rsidR="00967AD3" w:rsidRPr="007D471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67AD3" w:rsidRPr="007D4710">
        <w:rPr>
          <w:rFonts w:ascii="Times New Roman" w:hAnsi="Times New Roman" w:cs="Times New Roman"/>
          <w:sz w:val="28"/>
          <w:szCs w:val="28"/>
        </w:rPr>
        <w:t>равственного воспит</w:t>
      </w:r>
      <w:r w:rsidR="00967AD3" w:rsidRPr="007D4710">
        <w:rPr>
          <w:rFonts w:ascii="Times New Roman" w:hAnsi="Times New Roman" w:cs="Times New Roman"/>
          <w:sz w:val="28"/>
          <w:szCs w:val="28"/>
        </w:rPr>
        <w:t>а</w:t>
      </w:r>
      <w:r w:rsidR="00967AD3" w:rsidRPr="007D4710">
        <w:rPr>
          <w:rFonts w:ascii="Times New Roman" w:hAnsi="Times New Roman" w:cs="Times New Roman"/>
          <w:sz w:val="28"/>
          <w:szCs w:val="28"/>
        </w:rPr>
        <w:t>ния и гармоничного развития ребенка.</w:t>
      </w:r>
    </w:p>
    <w:p w:rsidR="00D50646" w:rsidRPr="00D50646" w:rsidRDefault="00D50646" w:rsidP="007E75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это актуально и применимо  к системе дошкольного, общего и дополн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тельного образования.</w:t>
      </w:r>
    </w:p>
    <w:p w:rsidR="00404967" w:rsidRPr="00564675" w:rsidRDefault="00404967" w:rsidP="00094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710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№ 273-ФЗ от 29.12.2012 года, </w:t>
      </w:r>
      <w:r w:rsidR="0080205E">
        <w:rPr>
          <w:rFonts w:ascii="Times New Roman" w:hAnsi="Times New Roman" w:cs="Times New Roman"/>
          <w:sz w:val="28"/>
          <w:szCs w:val="28"/>
        </w:rPr>
        <w:t xml:space="preserve"> </w:t>
      </w:r>
      <w:r w:rsidR="006F1AC2">
        <w:rPr>
          <w:rFonts w:ascii="Times New Roman" w:hAnsi="Times New Roman" w:cs="Times New Roman"/>
          <w:sz w:val="28"/>
          <w:szCs w:val="28"/>
        </w:rPr>
        <w:t xml:space="preserve"> Федеральные государственные  образовательные</w:t>
      </w:r>
      <w:r w:rsidR="00C84A8C" w:rsidRPr="007D4710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6F1AC2">
        <w:rPr>
          <w:rFonts w:ascii="Times New Roman" w:hAnsi="Times New Roman" w:cs="Times New Roman"/>
          <w:sz w:val="28"/>
          <w:szCs w:val="28"/>
        </w:rPr>
        <w:t>ы</w:t>
      </w:r>
      <w:r w:rsidR="00C84A8C" w:rsidRPr="007D4710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C84A8C" w:rsidRPr="007D4710">
        <w:rPr>
          <w:rFonts w:ascii="Times New Roman" w:hAnsi="Times New Roman" w:cs="Times New Roman"/>
          <w:sz w:val="28"/>
          <w:szCs w:val="28"/>
        </w:rPr>
        <w:t>ь</w:t>
      </w:r>
      <w:r w:rsidR="00C84A8C" w:rsidRPr="007D4710">
        <w:rPr>
          <w:rFonts w:ascii="Times New Roman" w:hAnsi="Times New Roman" w:cs="Times New Roman"/>
          <w:sz w:val="28"/>
          <w:szCs w:val="28"/>
        </w:rPr>
        <w:t>ного</w:t>
      </w:r>
      <w:r w:rsidR="006F1AC2">
        <w:rPr>
          <w:rFonts w:ascii="Times New Roman" w:hAnsi="Times New Roman" w:cs="Times New Roman"/>
          <w:sz w:val="28"/>
          <w:szCs w:val="28"/>
        </w:rPr>
        <w:t xml:space="preserve">, </w:t>
      </w:r>
      <w:r w:rsidR="00C84A8C" w:rsidRPr="007D4710">
        <w:rPr>
          <w:rFonts w:ascii="Times New Roman" w:hAnsi="Times New Roman" w:cs="Times New Roman"/>
          <w:sz w:val="28"/>
          <w:szCs w:val="28"/>
        </w:rPr>
        <w:t xml:space="preserve"> </w:t>
      </w:r>
      <w:r w:rsidR="006F1AC2" w:rsidRPr="007D4710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6F1AC2">
        <w:rPr>
          <w:rFonts w:ascii="Times New Roman" w:hAnsi="Times New Roman" w:cs="Times New Roman"/>
          <w:sz w:val="28"/>
          <w:szCs w:val="28"/>
        </w:rPr>
        <w:t xml:space="preserve">и </w:t>
      </w:r>
      <w:r w:rsidR="006F1AC2" w:rsidRPr="00C44A7C">
        <w:rPr>
          <w:rFonts w:ascii="Times New Roman" w:hAnsi="Times New Roman" w:cs="Times New Roman"/>
          <w:sz w:val="28"/>
          <w:szCs w:val="28"/>
        </w:rPr>
        <w:t>среднего</w:t>
      </w:r>
      <w:r w:rsidR="006F1AC2" w:rsidRPr="007D4710">
        <w:rPr>
          <w:rFonts w:ascii="Times New Roman" w:hAnsi="Times New Roman" w:cs="Times New Roman"/>
          <w:sz w:val="28"/>
          <w:szCs w:val="28"/>
        </w:rPr>
        <w:t xml:space="preserve"> </w:t>
      </w:r>
      <w:r w:rsidR="006F1AC2">
        <w:rPr>
          <w:rFonts w:ascii="Times New Roman" w:hAnsi="Times New Roman" w:cs="Times New Roman"/>
          <w:sz w:val="28"/>
          <w:szCs w:val="28"/>
        </w:rPr>
        <w:t>общего образования, утвержденные приказами</w:t>
      </w:r>
      <w:r w:rsidR="00C84A8C" w:rsidRPr="007D47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A8C" w:rsidRPr="007D4710">
        <w:rPr>
          <w:rFonts w:ascii="Times New Roman" w:hAnsi="Times New Roman" w:cs="Times New Roman"/>
          <w:sz w:val="28"/>
          <w:szCs w:val="28"/>
        </w:rPr>
        <w:t>Миноб</w:t>
      </w:r>
      <w:r w:rsidR="00C84A8C" w:rsidRPr="007D4710">
        <w:rPr>
          <w:rFonts w:ascii="Times New Roman" w:hAnsi="Times New Roman" w:cs="Times New Roman"/>
          <w:sz w:val="28"/>
          <w:szCs w:val="28"/>
        </w:rPr>
        <w:t>р</w:t>
      </w:r>
      <w:r w:rsidR="00C84A8C" w:rsidRPr="007D4710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C84A8C" w:rsidRPr="007D4710"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6F1AC2">
        <w:rPr>
          <w:rFonts w:ascii="Times New Roman" w:hAnsi="Times New Roman" w:cs="Times New Roman"/>
          <w:sz w:val="28"/>
          <w:szCs w:val="28"/>
        </w:rPr>
        <w:t xml:space="preserve">№373 </w:t>
      </w:r>
      <w:r w:rsidR="00C84A8C" w:rsidRPr="007D4710">
        <w:rPr>
          <w:rFonts w:ascii="Times New Roman" w:hAnsi="Times New Roman" w:cs="Times New Roman"/>
          <w:sz w:val="28"/>
          <w:szCs w:val="28"/>
        </w:rPr>
        <w:t xml:space="preserve">от 6.10 2009 года, </w:t>
      </w:r>
      <w:r w:rsidR="006F1AC2">
        <w:rPr>
          <w:rFonts w:ascii="Times New Roman" w:hAnsi="Times New Roman" w:cs="Times New Roman"/>
          <w:sz w:val="28"/>
          <w:szCs w:val="28"/>
        </w:rPr>
        <w:t xml:space="preserve"> № 1644 от 29.12.2014 </w:t>
      </w:r>
      <w:r w:rsidR="00F045CC" w:rsidRPr="007D4710">
        <w:rPr>
          <w:rFonts w:ascii="Times New Roman" w:hAnsi="Times New Roman" w:cs="Times New Roman"/>
          <w:sz w:val="28"/>
          <w:szCs w:val="28"/>
        </w:rPr>
        <w:t xml:space="preserve">года, </w:t>
      </w:r>
      <w:r w:rsidR="006F1AC2">
        <w:rPr>
          <w:rFonts w:ascii="Times New Roman" w:hAnsi="Times New Roman" w:cs="Times New Roman"/>
          <w:sz w:val="28"/>
          <w:szCs w:val="28"/>
        </w:rPr>
        <w:t>№ 413  от 17.05.2012</w:t>
      </w:r>
      <w:r w:rsidR="00F045CC" w:rsidRPr="00C44A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44A7C" w:rsidRPr="00C44A7C">
        <w:rPr>
          <w:rFonts w:ascii="Times New Roman" w:hAnsi="Times New Roman" w:cs="Times New Roman"/>
          <w:sz w:val="28"/>
          <w:szCs w:val="28"/>
        </w:rPr>
        <w:t xml:space="preserve">, </w:t>
      </w:r>
      <w:r w:rsidR="006F1AC2">
        <w:rPr>
          <w:rFonts w:ascii="Times New Roman" w:hAnsi="Times New Roman" w:cs="Times New Roman"/>
          <w:sz w:val="28"/>
          <w:szCs w:val="28"/>
          <w:shd w:val="clear" w:color="auto" w:fill="FAFAFA"/>
        </w:rPr>
        <w:t>Ф</w:t>
      </w:r>
      <w:r w:rsidR="00C44A7C" w:rsidRPr="00C44A7C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едеральный государственный </w:t>
      </w:r>
      <w:r w:rsidR="00C44A7C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>образовательный стандарт дошкол</w:t>
      </w:r>
      <w:r w:rsidR="00C44A7C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>ь</w:t>
      </w:r>
      <w:r w:rsidR="00C44A7C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>но</w:t>
      </w:r>
      <w:r w:rsidR="002B582B">
        <w:rPr>
          <w:rFonts w:ascii="Times New Roman" w:hAnsi="Times New Roman" w:cs="Times New Roman"/>
          <w:sz w:val="28"/>
          <w:szCs w:val="28"/>
          <w:shd w:val="clear" w:color="auto" w:fill="FAFAFA"/>
        </w:rPr>
        <w:t>го образования</w:t>
      </w:r>
      <w:r w:rsidR="00C44A7C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утвержденный приказом </w:t>
      </w:r>
      <w:proofErr w:type="spellStart"/>
      <w:r w:rsidR="00C44A7C" w:rsidRPr="0056467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44A7C" w:rsidRPr="00564675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6F1AC2">
        <w:rPr>
          <w:rFonts w:ascii="Times New Roman" w:hAnsi="Times New Roman" w:cs="Times New Roman"/>
          <w:sz w:val="28"/>
          <w:szCs w:val="28"/>
        </w:rPr>
        <w:t xml:space="preserve"> </w:t>
      </w:r>
      <w:r w:rsidR="006F1AC2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>№ 1155</w:t>
      </w:r>
      <w:r w:rsidR="00C44A7C" w:rsidRPr="00564675">
        <w:rPr>
          <w:rFonts w:ascii="Times New Roman" w:hAnsi="Times New Roman" w:cs="Times New Roman"/>
          <w:sz w:val="28"/>
          <w:szCs w:val="28"/>
        </w:rPr>
        <w:t xml:space="preserve"> от</w:t>
      </w:r>
      <w:r w:rsidR="006F1AC2">
        <w:rPr>
          <w:rFonts w:ascii="Times New Roman" w:hAnsi="Times New Roman" w:cs="Times New Roman"/>
          <w:sz w:val="28"/>
          <w:szCs w:val="28"/>
          <w:shd w:val="clear" w:color="auto" w:fill="FAFAFA"/>
        </w:rPr>
        <w:t> 17.10.</w:t>
      </w:r>
      <w:r w:rsidR="00C44A7C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2013 г.</w:t>
      </w:r>
      <w:r w:rsidR="00564675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r w:rsidR="00564675" w:rsidRPr="00564675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564675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>, утвержденная Ра</w:t>
      </w:r>
      <w:r w:rsidR="00564675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>с</w:t>
      </w:r>
      <w:r w:rsidR="00564675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>поряжением</w:t>
      </w:r>
      <w:proofErr w:type="gramEnd"/>
      <w:r w:rsidR="00564675" w:rsidRP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Правительства РФ от 4 сентября 2014 года №1726-р,</w:t>
      </w:r>
      <w:r w:rsidR="0056467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C10FEE" w:rsidRPr="00564675">
        <w:rPr>
          <w:rFonts w:ascii="Times New Roman" w:hAnsi="Times New Roman" w:cs="Times New Roman"/>
          <w:sz w:val="28"/>
          <w:szCs w:val="28"/>
        </w:rPr>
        <w:t>регламентируют о</w:t>
      </w:r>
      <w:r w:rsidR="00C10FEE" w:rsidRPr="00564675">
        <w:rPr>
          <w:rFonts w:ascii="Times New Roman" w:hAnsi="Times New Roman" w:cs="Times New Roman"/>
          <w:sz w:val="28"/>
          <w:szCs w:val="28"/>
        </w:rPr>
        <w:t>б</w:t>
      </w:r>
      <w:r w:rsidR="00C10FEE" w:rsidRPr="00564675">
        <w:rPr>
          <w:rFonts w:ascii="Times New Roman" w:hAnsi="Times New Roman" w:cs="Times New Roman"/>
          <w:sz w:val="28"/>
          <w:szCs w:val="28"/>
        </w:rPr>
        <w:t>новление содержания образования и образовательной деятельности в целом</w:t>
      </w:r>
      <w:r w:rsidR="00C44A7C" w:rsidRPr="00564675">
        <w:rPr>
          <w:rFonts w:ascii="Times New Roman" w:hAnsi="Times New Roman" w:cs="Times New Roman"/>
          <w:sz w:val="28"/>
          <w:szCs w:val="28"/>
        </w:rPr>
        <w:t xml:space="preserve">. </w:t>
      </w:r>
      <w:r w:rsidR="0056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8E" w:rsidRPr="00A707ED" w:rsidRDefault="007D4710" w:rsidP="00A707E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D4710">
        <w:rPr>
          <w:sz w:val="28"/>
          <w:szCs w:val="28"/>
        </w:rPr>
        <w:t>Данная потребность вызвана</w:t>
      </w:r>
      <w:r w:rsidR="002B582B">
        <w:rPr>
          <w:sz w:val="28"/>
          <w:szCs w:val="28"/>
        </w:rPr>
        <w:t xml:space="preserve"> </w:t>
      </w:r>
      <w:r w:rsidR="002B582B" w:rsidRPr="002B582B">
        <w:rPr>
          <w:b/>
          <w:sz w:val="28"/>
          <w:szCs w:val="28"/>
        </w:rPr>
        <w:t>противоречием</w:t>
      </w:r>
      <w:r w:rsidR="002B582B">
        <w:rPr>
          <w:sz w:val="28"/>
          <w:szCs w:val="28"/>
        </w:rPr>
        <w:t xml:space="preserve"> между</w:t>
      </w:r>
      <w:r w:rsidRPr="007D4710">
        <w:rPr>
          <w:sz w:val="28"/>
          <w:szCs w:val="28"/>
        </w:rPr>
        <w:t xml:space="preserve"> необходимостью повыш</w:t>
      </w:r>
      <w:r w:rsidRPr="007D4710">
        <w:rPr>
          <w:sz w:val="28"/>
          <w:szCs w:val="28"/>
        </w:rPr>
        <w:t>е</w:t>
      </w:r>
      <w:r w:rsidRPr="007D4710">
        <w:rPr>
          <w:sz w:val="28"/>
          <w:szCs w:val="28"/>
        </w:rPr>
        <w:t xml:space="preserve">ния образовательных результатов при высокой учебной мотивации детей </w:t>
      </w:r>
      <w:r w:rsidR="009D7E83">
        <w:rPr>
          <w:sz w:val="28"/>
          <w:szCs w:val="28"/>
        </w:rPr>
        <w:t xml:space="preserve"> </w:t>
      </w:r>
      <w:r w:rsidR="002B582B">
        <w:rPr>
          <w:sz w:val="28"/>
          <w:szCs w:val="28"/>
        </w:rPr>
        <w:t xml:space="preserve"> и н</w:t>
      </w:r>
      <w:r w:rsidRPr="007D4710">
        <w:rPr>
          <w:sz w:val="28"/>
          <w:szCs w:val="28"/>
        </w:rPr>
        <w:t>из</w:t>
      </w:r>
      <w:r w:rsidR="002B582B">
        <w:rPr>
          <w:sz w:val="28"/>
          <w:szCs w:val="28"/>
        </w:rPr>
        <w:t>кой</w:t>
      </w:r>
      <w:r w:rsidRPr="007D4710">
        <w:rPr>
          <w:sz w:val="28"/>
          <w:szCs w:val="28"/>
        </w:rPr>
        <w:t xml:space="preserve"> результативность</w:t>
      </w:r>
      <w:r w:rsidR="002B582B">
        <w:rPr>
          <w:sz w:val="28"/>
          <w:szCs w:val="28"/>
        </w:rPr>
        <w:t>ю</w:t>
      </w:r>
      <w:r w:rsidRPr="007D4710">
        <w:rPr>
          <w:sz w:val="28"/>
          <w:szCs w:val="28"/>
        </w:rPr>
        <w:t xml:space="preserve"> образовательной деятельности</w:t>
      </w:r>
      <w:r w:rsidR="002B582B">
        <w:rPr>
          <w:sz w:val="28"/>
          <w:szCs w:val="28"/>
        </w:rPr>
        <w:t xml:space="preserve">, </w:t>
      </w:r>
      <w:r w:rsidRPr="007D4710">
        <w:rPr>
          <w:sz w:val="28"/>
          <w:szCs w:val="28"/>
        </w:rPr>
        <w:t xml:space="preserve"> обусловлен</w:t>
      </w:r>
      <w:r w:rsidR="002B582B">
        <w:rPr>
          <w:sz w:val="28"/>
          <w:szCs w:val="28"/>
        </w:rPr>
        <w:t>ной</w:t>
      </w:r>
      <w:r w:rsidRPr="007D4710">
        <w:rPr>
          <w:sz w:val="28"/>
          <w:szCs w:val="28"/>
        </w:rPr>
        <w:t xml:space="preserve"> традиционными подходами к организации учебного занятия, которое не становится образовательным </w:t>
      </w:r>
      <w:r w:rsidRPr="00FA72F7">
        <w:rPr>
          <w:sz w:val="28"/>
          <w:szCs w:val="28"/>
        </w:rPr>
        <w:t>событием для детей.</w:t>
      </w:r>
      <w:r w:rsidR="00FA72F7" w:rsidRPr="00FA72F7">
        <w:rPr>
          <w:sz w:val="28"/>
          <w:szCs w:val="28"/>
        </w:rPr>
        <w:t xml:space="preserve"> </w:t>
      </w:r>
      <w:r w:rsidR="0009418E" w:rsidRPr="0009418E">
        <w:rPr>
          <w:color w:val="000000"/>
          <w:sz w:val="28"/>
          <w:szCs w:val="28"/>
          <w:shd w:val="clear" w:color="auto" w:fill="FFFFFF"/>
        </w:rPr>
        <w:t xml:space="preserve">При таком обучении </w:t>
      </w:r>
      <w:r w:rsidR="0009418E">
        <w:rPr>
          <w:color w:val="000000"/>
          <w:sz w:val="28"/>
          <w:szCs w:val="28"/>
          <w:shd w:val="clear" w:color="auto" w:fill="FFFFFF"/>
        </w:rPr>
        <w:t>дети</w:t>
      </w:r>
      <w:r w:rsidR="0009418E" w:rsidRPr="0009418E">
        <w:rPr>
          <w:color w:val="000000"/>
          <w:sz w:val="28"/>
          <w:szCs w:val="28"/>
          <w:shd w:val="clear" w:color="auto" w:fill="FFFFFF"/>
        </w:rPr>
        <w:t xml:space="preserve"> усваивают знания в готовом виде без </w:t>
      </w:r>
      <w:r w:rsidR="0009418E" w:rsidRPr="0009418E">
        <w:rPr>
          <w:color w:val="000000"/>
          <w:sz w:val="28"/>
          <w:szCs w:val="28"/>
          <w:shd w:val="clear" w:color="auto" w:fill="FFFFFF"/>
        </w:rPr>
        <w:lastRenderedPageBreak/>
        <w:t>раскрытия путей доказательства их истинности. Среди существенных недостатков этого типа обучения можно назвать его ориентированность в большей степени на п</w:t>
      </w:r>
      <w:r w:rsidR="0009418E" w:rsidRPr="0009418E">
        <w:rPr>
          <w:color w:val="000000"/>
          <w:sz w:val="28"/>
          <w:szCs w:val="28"/>
          <w:shd w:val="clear" w:color="auto" w:fill="FFFFFF"/>
        </w:rPr>
        <w:t>а</w:t>
      </w:r>
      <w:r w:rsidR="0009418E" w:rsidRPr="0009418E">
        <w:rPr>
          <w:color w:val="000000"/>
          <w:sz w:val="28"/>
          <w:szCs w:val="28"/>
          <w:shd w:val="clear" w:color="auto" w:fill="FFFFFF"/>
        </w:rPr>
        <w:t>мять, а не на мышление. Это обучение также мало способствует развитию творческих способностей, самостоятельности, активности. Учебно-познавательный процесс в большей степени носит репродуктивный (воспроизводящий) характер, вследст</w:t>
      </w:r>
      <w:r w:rsidR="0009418E">
        <w:rPr>
          <w:color w:val="000000"/>
          <w:sz w:val="28"/>
          <w:szCs w:val="28"/>
          <w:shd w:val="clear" w:color="auto" w:fill="FFFFFF"/>
        </w:rPr>
        <w:t xml:space="preserve">вие чего у </w:t>
      </w:r>
      <w:proofErr w:type="gramStart"/>
      <w:r w:rsidR="0009418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09418E" w:rsidRPr="0009418E">
        <w:rPr>
          <w:color w:val="000000"/>
          <w:sz w:val="28"/>
          <w:szCs w:val="28"/>
          <w:shd w:val="clear" w:color="auto" w:fill="FFFFFF"/>
        </w:rPr>
        <w:t xml:space="preserve"> формируется репродуктивный стиль познавательной деятельности. Кроме того, отсутствует возможность приспособить темп обучения к различным и</w:t>
      </w:r>
      <w:r w:rsidR="0009418E" w:rsidRPr="0009418E">
        <w:rPr>
          <w:color w:val="000000"/>
          <w:sz w:val="28"/>
          <w:szCs w:val="28"/>
          <w:shd w:val="clear" w:color="auto" w:fill="FFFFFF"/>
        </w:rPr>
        <w:t>н</w:t>
      </w:r>
      <w:r w:rsidR="0009418E" w:rsidRPr="0009418E">
        <w:rPr>
          <w:color w:val="000000"/>
          <w:sz w:val="28"/>
          <w:szCs w:val="28"/>
          <w:shd w:val="clear" w:color="auto" w:fill="FFFFFF"/>
        </w:rPr>
        <w:t xml:space="preserve">дивидуально-психологическим особенностям </w:t>
      </w:r>
      <w:r w:rsidR="0009418E">
        <w:rPr>
          <w:color w:val="000000"/>
          <w:sz w:val="28"/>
          <w:szCs w:val="28"/>
          <w:shd w:val="clear" w:color="auto" w:fill="FFFFFF"/>
        </w:rPr>
        <w:t>детей</w:t>
      </w:r>
      <w:r w:rsidR="0009418E" w:rsidRPr="0009418E">
        <w:rPr>
          <w:color w:val="000000"/>
          <w:sz w:val="28"/>
          <w:szCs w:val="28"/>
          <w:shd w:val="clear" w:color="auto" w:fill="FFFFFF"/>
        </w:rPr>
        <w:t xml:space="preserve"> (противоречие между фронтал</w:t>
      </w:r>
      <w:r w:rsidR="0009418E" w:rsidRPr="0009418E">
        <w:rPr>
          <w:color w:val="000000"/>
          <w:sz w:val="28"/>
          <w:szCs w:val="28"/>
          <w:shd w:val="clear" w:color="auto" w:fill="FFFFFF"/>
        </w:rPr>
        <w:t>ь</w:t>
      </w:r>
      <w:r w:rsidR="0009418E" w:rsidRPr="0009418E">
        <w:rPr>
          <w:color w:val="000000"/>
          <w:sz w:val="28"/>
          <w:szCs w:val="28"/>
          <w:shd w:val="clear" w:color="auto" w:fill="FFFFFF"/>
        </w:rPr>
        <w:t>ным обучением и индивидуальным характером усвоения знаний).</w:t>
      </w:r>
    </w:p>
    <w:p w:rsidR="00FA72F7" w:rsidRPr="00A707ED" w:rsidRDefault="00FA72F7" w:rsidP="00A707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A72F7">
        <w:rPr>
          <w:color w:val="000000"/>
          <w:sz w:val="28"/>
          <w:szCs w:val="28"/>
          <w:shd w:val="clear" w:color="auto" w:fill="FFFFFF"/>
        </w:rPr>
        <w:t>Как показывает практика, наилуч</w:t>
      </w:r>
      <w:r w:rsidR="000A1A7A">
        <w:rPr>
          <w:color w:val="000000"/>
          <w:sz w:val="28"/>
          <w:szCs w:val="28"/>
          <w:shd w:val="clear" w:color="auto" w:fill="FFFFFF"/>
        </w:rPr>
        <w:t xml:space="preserve">шие результаты можно достичь  </w:t>
      </w:r>
      <w:r w:rsidRPr="00FA72F7">
        <w:rPr>
          <w:color w:val="000000"/>
          <w:sz w:val="28"/>
          <w:szCs w:val="28"/>
          <w:shd w:val="clear" w:color="auto" w:fill="FFFFFF"/>
        </w:rPr>
        <w:t>лишь при о</w:t>
      </w:r>
      <w:r w:rsidRPr="00FA72F7">
        <w:rPr>
          <w:color w:val="000000"/>
          <w:sz w:val="28"/>
          <w:szCs w:val="28"/>
          <w:shd w:val="clear" w:color="auto" w:fill="FFFFFF"/>
        </w:rPr>
        <w:t>п</w:t>
      </w:r>
      <w:r w:rsidRPr="00FA72F7">
        <w:rPr>
          <w:color w:val="000000"/>
          <w:sz w:val="28"/>
          <w:szCs w:val="28"/>
          <w:shd w:val="clear" w:color="auto" w:fill="FFFFFF"/>
        </w:rPr>
        <w:t>тимальном сочетании различных типов обучения: тради</w:t>
      </w:r>
      <w:r w:rsidR="000A1A7A">
        <w:rPr>
          <w:color w:val="000000"/>
          <w:sz w:val="28"/>
          <w:szCs w:val="28"/>
          <w:shd w:val="clear" w:color="auto" w:fill="FFFFFF"/>
        </w:rPr>
        <w:t>ционного</w:t>
      </w:r>
      <w:r w:rsidRPr="00FA72F7">
        <w:rPr>
          <w:color w:val="000000"/>
          <w:sz w:val="28"/>
          <w:szCs w:val="28"/>
          <w:shd w:val="clear" w:color="auto" w:fill="FFFFFF"/>
        </w:rPr>
        <w:t xml:space="preserve"> (</w:t>
      </w:r>
      <w:r w:rsidR="000A1A7A">
        <w:rPr>
          <w:color w:val="000000"/>
          <w:sz w:val="28"/>
          <w:szCs w:val="28"/>
          <w:shd w:val="clear" w:color="auto" w:fill="FFFFFF"/>
        </w:rPr>
        <w:t>репродуктивного, объяснительно-иллюстративного) и инновационного (продуктивного, проблемно-исследовательского)</w:t>
      </w:r>
      <w:r w:rsidR="00A707ED">
        <w:rPr>
          <w:color w:val="000000"/>
          <w:sz w:val="28"/>
          <w:szCs w:val="28"/>
          <w:shd w:val="clear" w:color="auto" w:fill="FFFFFF"/>
        </w:rPr>
        <w:t>.</w:t>
      </w:r>
    </w:p>
    <w:p w:rsidR="009B4FA6" w:rsidRPr="009B4FA6" w:rsidRDefault="009B4FA6" w:rsidP="00A70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педагогическом сообществе городского округа Красноуфимск остро стоит </w:t>
      </w:r>
      <w:proofErr w:type="gramStart"/>
      <w:r w:rsidRPr="002B582B"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End"/>
      <w:r w:rsidRPr="002B582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9B4FA6">
        <w:rPr>
          <w:rFonts w:ascii="Times New Roman" w:hAnsi="Times New Roman" w:cs="Times New Roman"/>
          <w:sz w:val="28"/>
          <w:szCs w:val="28"/>
        </w:rPr>
        <w:t>аким образом изменить подходы к организа</w:t>
      </w:r>
      <w:r>
        <w:rPr>
          <w:rFonts w:ascii="Times New Roman" w:hAnsi="Times New Roman" w:cs="Times New Roman"/>
          <w:sz w:val="28"/>
          <w:szCs w:val="28"/>
        </w:rPr>
        <w:t>ции учебного процесса, чтобы он стал</w:t>
      </w:r>
      <w:r w:rsidRPr="009B4FA6">
        <w:rPr>
          <w:rFonts w:ascii="Times New Roman" w:hAnsi="Times New Roman" w:cs="Times New Roman"/>
          <w:sz w:val="28"/>
          <w:szCs w:val="28"/>
        </w:rPr>
        <w:t xml:space="preserve"> образовательным событием, способствующим повышен</w:t>
      </w:r>
      <w:r>
        <w:rPr>
          <w:rFonts w:ascii="Times New Roman" w:hAnsi="Times New Roman" w:cs="Times New Roman"/>
          <w:sz w:val="28"/>
          <w:szCs w:val="28"/>
        </w:rPr>
        <w:t>ию уч</w:t>
      </w:r>
      <w:r w:rsidR="00DB46A3">
        <w:rPr>
          <w:rFonts w:ascii="Times New Roman" w:hAnsi="Times New Roman" w:cs="Times New Roman"/>
          <w:sz w:val="28"/>
          <w:szCs w:val="28"/>
        </w:rPr>
        <w:t>ебной мотивации и, как следствие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4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Pr="009B4FA6">
        <w:rPr>
          <w:rFonts w:ascii="Times New Roman" w:hAnsi="Times New Roman" w:cs="Times New Roman"/>
          <w:sz w:val="28"/>
          <w:szCs w:val="28"/>
        </w:rPr>
        <w:t>?</w:t>
      </w:r>
    </w:p>
    <w:p w:rsidR="00A13664" w:rsidRDefault="00A75A8E" w:rsidP="00A75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один из способов </w:t>
      </w:r>
      <w:r w:rsidR="00005F65" w:rsidRPr="00005F65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005F65" w:rsidRPr="00005F65">
        <w:rPr>
          <w:rFonts w:ascii="Times New Roman" w:hAnsi="Times New Roman" w:cs="Times New Roman"/>
          <w:sz w:val="28"/>
          <w:szCs w:val="28"/>
        </w:rPr>
        <w:t xml:space="preserve"> может быть проектное предложение детям в возрасте от 5 до 18 лет</w:t>
      </w:r>
      <w:r w:rsidR="00A707ED">
        <w:rPr>
          <w:rFonts w:ascii="Times New Roman" w:hAnsi="Times New Roman" w:cs="Times New Roman"/>
          <w:sz w:val="28"/>
          <w:szCs w:val="28"/>
        </w:rPr>
        <w:t xml:space="preserve">, суть которого заключается в системном погружении детей в </w:t>
      </w:r>
      <w:proofErr w:type="spellStart"/>
      <w:r w:rsidR="00A707ED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="00A70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7E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A707ED">
        <w:rPr>
          <w:rFonts w:ascii="Times New Roman" w:hAnsi="Times New Roman" w:cs="Times New Roman"/>
          <w:sz w:val="28"/>
          <w:szCs w:val="28"/>
        </w:rPr>
        <w:t>сследовательскую</w:t>
      </w:r>
      <w:r w:rsidR="00005F65" w:rsidRPr="00005F65">
        <w:rPr>
          <w:rFonts w:ascii="Times New Roman" w:hAnsi="Times New Roman" w:cs="Times New Roman"/>
          <w:sz w:val="28"/>
          <w:szCs w:val="28"/>
        </w:rPr>
        <w:t xml:space="preserve"> </w:t>
      </w:r>
      <w:r w:rsidR="00A707E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157B6">
        <w:rPr>
          <w:rFonts w:ascii="Times New Roman" w:hAnsi="Times New Roman" w:cs="Times New Roman"/>
          <w:sz w:val="28"/>
          <w:szCs w:val="28"/>
        </w:rPr>
        <w:t xml:space="preserve">в </w:t>
      </w:r>
      <w:r w:rsidR="00C157B6">
        <w:rPr>
          <w:rFonts w:ascii="Times New Roman" w:eastAsia="Times New Roman" w:hAnsi="Times New Roman" w:cs="Times New Roman"/>
          <w:sz w:val="28"/>
          <w:szCs w:val="28"/>
        </w:rPr>
        <w:t xml:space="preserve"> формате</w:t>
      </w:r>
      <w:r w:rsidR="00005F65" w:rsidRPr="00005F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7ED">
        <w:rPr>
          <w:rFonts w:ascii="Times New Roman" w:eastAsia="Times New Roman" w:hAnsi="Times New Roman" w:cs="Times New Roman"/>
          <w:sz w:val="28"/>
          <w:szCs w:val="28"/>
        </w:rPr>
        <w:t>единого дня</w:t>
      </w:r>
      <w:r w:rsidR="00005F65" w:rsidRPr="00005F65">
        <w:rPr>
          <w:rFonts w:ascii="Times New Roman" w:hAnsi="Times New Roman" w:cs="Times New Roman"/>
          <w:sz w:val="28"/>
          <w:szCs w:val="28"/>
        </w:rPr>
        <w:t xml:space="preserve"> межди</w:t>
      </w:r>
      <w:r w:rsidR="00005F65" w:rsidRPr="00005F65">
        <w:rPr>
          <w:rFonts w:ascii="Times New Roman" w:hAnsi="Times New Roman" w:cs="Times New Roman"/>
          <w:sz w:val="28"/>
          <w:szCs w:val="28"/>
        </w:rPr>
        <w:t>с</w:t>
      </w:r>
      <w:r w:rsidR="00005F65" w:rsidRPr="00005F65">
        <w:rPr>
          <w:rFonts w:ascii="Times New Roman" w:hAnsi="Times New Roman" w:cs="Times New Roman"/>
          <w:sz w:val="28"/>
          <w:szCs w:val="28"/>
        </w:rPr>
        <w:t>циплинарного обучения</w:t>
      </w:r>
      <w:r w:rsidR="003403B1" w:rsidRPr="00005F65">
        <w:rPr>
          <w:rFonts w:ascii="Times New Roman" w:hAnsi="Times New Roman" w:cs="Times New Roman"/>
          <w:sz w:val="28"/>
          <w:szCs w:val="28"/>
        </w:rPr>
        <w:t xml:space="preserve">, </w:t>
      </w:r>
      <w:r w:rsidR="002F0527">
        <w:rPr>
          <w:rFonts w:ascii="Times New Roman" w:hAnsi="Times New Roman" w:cs="Times New Roman"/>
          <w:sz w:val="28"/>
          <w:szCs w:val="28"/>
        </w:rPr>
        <w:t xml:space="preserve">как образовательного события, </w:t>
      </w:r>
      <w:r w:rsidR="00005F65" w:rsidRPr="00005F65">
        <w:rPr>
          <w:rFonts w:ascii="Times New Roman" w:hAnsi="Times New Roman" w:cs="Times New Roman"/>
          <w:sz w:val="28"/>
          <w:szCs w:val="28"/>
        </w:rPr>
        <w:t>которое и положено</w:t>
      </w:r>
      <w:r w:rsidR="00266AF9" w:rsidRPr="00005F65">
        <w:rPr>
          <w:rFonts w:ascii="Times New Roman" w:hAnsi="Times New Roman" w:cs="Times New Roman"/>
          <w:sz w:val="28"/>
          <w:szCs w:val="28"/>
        </w:rPr>
        <w:t xml:space="preserve"> в о</w:t>
      </w:r>
      <w:r w:rsidR="00005F65" w:rsidRPr="00005F65">
        <w:rPr>
          <w:rFonts w:ascii="Times New Roman" w:hAnsi="Times New Roman" w:cs="Times New Roman"/>
          <w:sz w:val="28"/>
          <w:szCs w:val="28"/>
        </w:rPr>
        <w:t xml:space="preserve">снову </w:t>
      </w:r>
      <w:r w:rsidR="003403B1" w:rsidRPr="00005F65">
        <w:rPr>
          <w:rFonts w:ascii="Times New Roman" w:hAnsi="Times New Roman" w:cs="Times New Roman"/>
          <w:sz w:val="28"/>
          <w:szCs w:val="28"/>
        </w:rPr>
        <w:t>данного</w:t>
      </w:r>
      <w:r w:rsidR="00266AF9" w:rsidRPr="00005F6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02C3D">
        <w:rPr>
          <w:rFonts w:ascii="Times New Roman" w:hAnsi="Times New Roman" w:cs="Times New Roman"/>
          <w:sz w:val="28"/>
          <w:szCs w:val="28"/>
        </w:rPr>
        <w:t xml:space="preserve">. </w:t>
      </w:r>
      <w:r w:rsidR="00A93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23" w:rsidRDefault="00EA2E23" w:rsidP="00A61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Ключевые понятия проекта: </w:t>
      </w:r>
    </w:p>
    <w:p w:rsidR="00EA2E23" w:rsidRDefault="00EA2E23" w:rsidP="00A6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23">
        <w:rPr>
          <w:rFonts w:ascii="Times New Roman" w:hAnsi="Times New Roman" w:cs="Times New Roman"/>
          <w:b/>
          <w:i/>
          <w:sz w:val="28"/>
          <w:szCs w:val="28"/>
        </w:rPr>
        <w:t>образовательное событие</w:t>
      </w:r>
      <w:r w:rsidR="00A614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1446">
        <w:rPr>
          <w:rFonts w:ascii="Times New Roman" w:hAnsi="Times New Roman" w:cs="Times New Roman"/>
          <w:sz w:val="28"/>
          <w:szCs w:val="28"/>
        </w:rPr>
        <w:t xml:space="preserve"> </w:t>
      </w:r>
      <w:r w:rsidRPr="00EA2E23">
        <w:rPr>
          <w:rFonts w:ascii="Times New Roman" w:hAnsi="Times New Roman" w:cs="Times New Roman"/>
          <w:sz w:val="28"/>
          <w:szCs w:val="28"/>
        </w:rPr>
        <w:t>это особая форма организации совместной деятельности детей и взрослых, которая отличается от привычных способов организации образов</w:t>
      </w:r>
      <w:r w:rsidRPr="00EA2E23">
        <w:rPr>
          <w:rFonts w:ascii="Times New Roman" w:hAnsi="Times New Roman" w:cs="Times New Roman"/>
          <w:sz w:val="28"/>
          <w:szCs w:val="28"/>
        </w:rPr>
        <w:t>а</w:t>
      </w:r>
      <w:r w:rsidRPr="00EA2E23">
        <w:rPr>
          <w:rFonts w:ascii="Times New Roman" w:hAnsi="Times New Roman" w:cs="Times New Roman"/>
          <w:sz w:val="28"/>
          <w:szCs w:val="28"/>
        </w:rPr>
        <w:t>тельного процесса в конкретном кла</w:t>
      </w:r>
      <w:r w:rsidR="00A61446">
        <w:rPr>
          <w:rFonts w:ascii="Times New Roman" w:hAnsi="Times New Roman" w:cs="Times New Roman"/>
          <w:sz w:val="28"/>
          <w:szCs w:val="28"/>
        </w:rPr>
        <w:t>ссе, образовательном учреждении;</w:t>
      </w:r>
    </w:p>
    <w:p w:rsidR="00A61446" w:rsidRDefault="00EA2E23" w:rsidP="00A6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4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61446" w:rsidRPr="00A6144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61446" w:rsidRPr="00A61446">
        <w:rPr>
          <w:rFonts w:ascii="Times New Roman" w:hAnsi="Times New Roman" w:cs="Times New Roman"/>
          <w:b/>
          <w:i/>
          <w:color w:val="111111"/>
          <w:sz w:val="27"/>
          <w:szCs w:val="27"/>
          <w:shd w:val="clear" w:color="auto" w:fill="FFFFFF"/>
        </w:rPr>
        <w:t>еждисциплинарный подход</w:t>
      </w:r>
      <w:r w:rsidR="00A61446">
        <w:rPr>
          <w:rFonts w:ascii="Georgia" w:hAnsi="Georgia"/>
          <w:color w:val="111111"/>
          <w:sz w:val="27"/>
          <w:szCs w:val="27"/>
          <w:shd w:val="clear" w:color="auto" w:fill="FFFFFF"/>
        </w:rPr>
        <w:t xml:space="preserve"> включает в себя размытие границ между традицио</w:t>
      </w:r>
      <w:r w:rsidR="00A61446">
        <w:rPr>
          <w:rFonts w:ascii="Georgia" w:hAnsi="Georgia"/>
          <w:color w:val="111111"/>
          <w:sz w:val="27"/>
          <w:szCs w:val="27"/>
          <w:shd w:val="clear" w:color="auto" w:fill="FFFFFF"/>
        </w:rPr>
        <w:t>н</w:t>
      </w:r>
      <w:r w:rsidR="00A61446">
        <w:rPr>
          <w:rFonts w:ascii="Georgia" w:hAnsi="Georgia"/>
          <w:color w:val="111111"/>
          <w:sz w:val="27"/>
          <w:szCs w:val="27"/>
          <w:shd w:val="clear" w:color="auto" w:fill="FFFFFF"/>
        </w:rPr>
        <w:t>ными учебными предметами и обучение в рамках более общих тем или напра</w:t>
      </w:r>
      <w:r w:rsidR="00A61446">
        <w:rPr>
          <w:rFonts w:ascii="Georgia" w:hAnsi="Georgia"/>
          <w:color w:val="111111"/>
          <w:sz w:val="27"/>
          <w:szCs w:val="27"/>
          <w:shd w:val="clear" w:color="auto" w:fill="FFFFFF"/>
        </w:rPr>
        <w:t>в</w:t>
      </w:r>
      <w:r w:rsidR="00A61446">
        <w:rPr>
          <w:rFonts w:ascii="Georgia" w:hAnsi="Georgia"/>
          <w:color w:val="111111"/>
          <w:sz w:val="27"/>
          <w:szCs w:val="27"/>
          <w:shd w:val="clear" w:color="auto" w:fill="FFFFFF"/>
        </w:rPr>
        <w:t>лений, а не учебных дисциплин;</w:t>
      </w:r>
    </w:p>
    <w:p w:rsidR="00A9320F" w:rsidRPr="00A61446" w:rsidRDefault="00EA2E23" w:rsidP="00A6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E23">
        <w:rPr>
          <w:rFonts w:ascii="Times New Roman" w:hAnsi="Times New Roman" w:cs="Times New Roman"/>
          <w:b/>
          <w:i/>
          <w:sz w:val="28"/>
          <w:szCs w:val="28"/>
        </w:rPr>
        <w:t>междисциплинарное обучение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6097">
        <w:rPr>
          <w:rFonts w:ascii="Times New Roman" w:hAnsi="Times New Roman" w:cs="Times New Roman"/>
          <w:sz w:val="28"/>
          <w:szCs w:val="28"/>
        </w:rPr>
        <w:t xml:space="preserve"> </w:t>
      </w:r>
      <w:r w:rsidR="00A61446">
        <w:rPr>
          <w:rFonts w:ascii="Times New Roman" w:hAnsi="Times New Roman" w:cs="Times New Roman"/>
          <w:sz w:val="28"/>
          <w:szCs w:val="28"/>
        </w:rPr>
        <w:t xml:space="preserve"> обучение, реализующее </w:t>
      </w:r>
      <w:r w:rsidR="00A61446" w:rsidRPr="00A61446">
        <w:rPr>
          <w:rFonts w:ascii="Times New Roman" w:hAnsi="Times New Roman" w:cs="Times New Roman"/>
          <w:sz w:val="28"/>
          <w:szCs w:val="28"/>
        </w:rPr>
        <w:t>м</w:t>
      </w:r>
      <w:r w:rsidR="00A61446" w:rsidRPr="00A6144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еждисциплинарный подход</w:t>
      </w:r>
      <w:r w:rsidR="00A61446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</w:t>
      </w:r>
    </w:p>
    <w:p w:rsidR="00A9320F" w:rsidRDefault="00A932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093" w:rsidRDefault="00B97D24" w:rsidP="002B52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  <w:r w:rsidR="00523BC0" w:rsidRPr="00523BC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C6093" w:rsidRPr="00BC6093" w:rsidRDefault="00BC6093" w:rsidP="00BC60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093">
        <w:rPr>
          <w:rFonts w:ascii="Times New Roman" w:hAnsi="Times New Roman" w:cs="Times New Roman"/>
          <w:i/>
          <w:sz w:val="28"/>
          <w:szCs w:val="28"/>
        </w:rPr>
        <w:t>Наименование проекта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6093">
        <w:rPr>
          <w:rFonts w:ascii="Times New Roman" w:hAnsi="Times New Roman" w:cs="Times New Roman"/>
          <w:sz w:val="28"/>
          <w:szCs w:val="28"/>
        </w:rPr>
        <w:t xml:space="preserve">«Внедрение системы образовательных событий как средства повышения образовательных результатов обучающихся ГО Красноуфимск»  </w:t>
      </w:r>
    </w:p>
    <w:p w:rsidR="00BC6093" w:rsidRPr="00BC6093" w:rsidRDefault="00BC6093" w:rsidP="00BC60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093">
        <w:rPr>
          <w:rFonts w:ascii="Times New Roman" w:hAnsi="Times New Roman" w:cs="Times New Roman"/>
          <w:i/>
          <w:sz w:val="28"/>
          <w:szCs w:val="28"/>
        </w:rPr>
        <w:t>Сокращенное наименование проекта</w:t>
      </w:r>
      <w:r w:rsidR="00676F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C6093">
        <w:rPr>
          <w:rFonts w:ascii="Times New Roman" w:hAnsi="Times New Roman" w:cs="Times New Roman"/>
          <w:sz w:val="28"/>
          <w:szCs w:val="28"/>
        </w:rPr>
        <w:t>«Система образовательных событий».</w:t>
      </w:r>
    </w:p>
    <w:p w:rsidR="00BC6093" w:rsidRPr="00BC6093" w:rsidRDefault="00BC6093" w:rsidP="00BC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Предпосылки</w:t>
      </w:r>
      <w:r w:rsidRPr="00BC6093">
        <w:rPr>
          <w:rFonts w:ascii="Times New Roman" w:hAnsi="Times New Roman" w:cs="Times New Roman"/>
          <w:i/>
          <w:sz w:val="28"/>
          <w:szCs w:val="28"/>
        </w:rPr>
        <w:t xml:space="preserve"> реализации проекта</w:t>
      </w:r>
      <w:r w:rsidRPr="00BC6093">
        <w:rPr>
          <w:rFonts w:ascii="Times New Roman" w:hAnsi="Times New Roman" w:cs="Times New Roman"/>
          <w:sz w:val="28"/>
          <w:szCs w:val="28"/>
        </w:rPr>
        <w:t>:</w:t>
      </w:r>
    </w:p>
    <w:p w:rsidR="00BC6093" w:rsidRPr="00BC6093" w:rsidRDefault="00BC6093" w:rsidP="00BC6093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093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"Развитие образования" на 2018 - 2025 годы, утвержденная постановлением Правительства Российской Фед</w:t>
      </w:r>
      <w:r w:rsidRPr="00BC6093">
        <w:rPr>
          <w:rFonts w:ascii="Times New Roman" w:hAnsi="Times New Roman" w:cs="Times New Roman"/>
          <w:sz w:val="28"/>
          <w:szCs w:val="28"/>
        </w:rPr>
        <w:t>е</w:t>
      </w:r>
      <w:r w:rsidRPr="00BC6093">
        <w:rPr>
          <w:rFonts w:ascii="Times New Roman" w:hAnsi="Times New Roman" w:cs="Times New Roman"/>
          <w:sz w:val="28"/>
          <w:szCs w:val="28"/>
        </w:rPr>
        <w:t>рации от 26 декабря 2017 г. № 1642.</w:t>
      </w:r>
    </w:p>
    <w:p w:rsidR="00BC6093" w:rsidRPr="00A53511" w:rsidRDefault="00BC6093" w:rsidP="00A53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511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Свердловской области "Развития системы образ</w:t>
      </w:r>
      <w:r w:rsidRPr="00A53511">
        <w:rPr>
          <w:rFonts w:ascii="Times New Roman" w:hAnsi="Times New Roman" w:cs="Times New Roman"/>
          <w:sz w:val="28"/>
          <w:szCs w:val="28"/>
        </w:rPr>
        <w:t>о</w:t>
      </w:r>
      <w:r w:rsidRPr="00A53511">
        <w:rPr>
          <w:rFonts w:ascii="Times New Roman" w:hAnsi="Times New Roman" w:cs="Times New Roman"/>
          <w:sz w:val="28"/>
          <w:szCs w:val="28"/>
        </w:rPr>
        <w:t>вания» в Свердловск</w:t>
      </w:r>
      <w:r w:rsidR="00A53511" w:rsidRPr="00A53511">
        <w:rPr>
          <w:rFonts w:ascii="Times New Roman" w:hAnsi="Times New Roman" w:cs="Times New Roman"/>
          <w:sz w:val="28"/>
          <w:szCs w:val="28"/>
        </w:rPr>
        <w:t>ой области до 2024 года", утвержденная постановлением Прав</w:t>
      </w:r>
      <w:r w:rsidR="00A53511" w:rsidRPr="00A53511">
        <w:rPr>
          <w:rFonts w:ascii="Times New Roman" w:hAnsi="Times New Roman" w:cs="Times New Roman"/>
          <w:sz w:val="28"/>
          <w:szCs w:val="28"/>
        </w:rPr>
        <w:t>и</w:t>
      </w:r>
      <w:r w:rsidR="00A53511" w:rsidRPr="00A53511">
        <w:rPr>
          <w:rFonts w:ascii="Times New Roman" w:hAnsi="Times New Roman" w:cs="Times New Roman"/>
          <w:sz w:val="28"/>
          <w:szCs w:val="28"/>
        </w:rPr>
        <w:t>тельства Свердловской области  от 29 декабря 2016 г № 919-ПП</w:t>
      </w:r>
    </w:p>
    <w:p w:rsidR="00BC6093" w:rsidRPr="00BC6093" w:rsidRDefault="002F0527" w:rsidP="00BC60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 начала и окончания</w:t>
      </w:r>
      <w:r w:rsidR="00BC6093" w:rsidRPr="00BC6093">
        <w:rPr>
          <w:rFonts w:ascii="Times New Roman" w:hAnsi="Times New Roman" w:cs="Times New Roman"/>
          <w:i/>
          <w:sz w:val="28"/>
          <w:szCs w:val="28"/>
        </w:rPr>
        <w:t xml:space="preserve"> проекта: </w:t>
      </w:r>
      <w:r w:rsidR="00F02552">
        <w:rPr>
          <w:rFonts w:ascii="Times New Roman" w:hAnsi="Times New Roman" w:cs="Times New Roman"/>
          <w:sz w:val="28"/>
          <w:szCs w:val="28"/>
        </w:rPr>
        <w:t xml:space="preserve"> а</w:t>
      </w:r>
      <w:r w:rsidR="00BC6093" w:rsidRPr="00BC6093">
        <w:rPr>
          <w:rFonts w:ascii="Times New Roman" w:hAnsi="Times New Roman" w:cs="Times New Roman"/>
          <w:sz w:val="28"/>
          <w:szCs w:val="28"/>
        </w:rPr>
        <w:t>вг</w:t>
      </w:r>
      <w:r w:rsidR="00F02552">
        <w:rPr>
          <w:rFonts w:ascii="Times New Roman" w:hAnsi="Times New Roman" w:cs="Times New Roman"/>
          <w:sz w:val="28"/>
          <w:szCs w:val="28"/>
        </w:rPr>
        <w:t>уст-сентябрь 2018 г-</w:t>
      </w:r>
      <w:r w:rsidR="00BC6093" w:rsidRPr="00BC6093">
        <w:rPr>
          <w:rFonts w:ascii="Times New Roman" w:hAnsi="Times New Roman" w:cs="Times New Roman"/>
          <w:sz w:val="28"/>
          <w:szCs w:val="28"/>
        </w:rPr>
        <w:t xml:space="preserve"> 31.05.2021.</w:t>
      </w:r>
    </w:p>
    <w:p w:rsidR="00BC6093" w:rsidRPr="00BC6093" w:rsidRDefault="00BC6093" w:rsidP="00BC6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93">
        <w:rPr>
          <w:rFonts w:ascii="Times New Roman" w:hAnsi="Times New Roman" w:cs="Times New Roman"/>
          <w:i/>
          <w:sz w:val="28"/>
          <w:szCs w:val="28"/>
        </w:rPr>
        <w:t>Куратор проекта:</w:t>
      </w:r>
      <w:r w:rsidRPr="00BC6093">
        <w:rPr>
          <w:rFonts w:ascii="Times New Roman" w:hAnsi="Times New Roman" w:cs="Times New Roman"/>
          <w:sz w:val="28"/>
          <w:szCs w:val="28"/>
        </w:rPr>
        <w:t xml:space="preserve"> Красноуфимск  </w:t>
      </w:r>
      <w:proofErr w:type="spellStart"/>
      <w:r w:rsidRPr="00BC6093"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 w:rsidRPr="00BC6093"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093">
        <w:rPr>
          <w:rFonts w:ascii="Times New Roman" w:hAnsi="Times New Roman" w:cs="Times New Roman"/>
          <w:sz w:val="28"/>
          <w:szCs w:val="28"/>
        </w:rPr>
        <w:t xml:space="preserve">ведущий специалист МО Управление образованием ГО </w:t>
      </w:r>
    </w:p>
    <w:p w:rsidR="00BC6093" w:rsidRPr="00BC6093" w:rsidRDefault="00BC6093" w:rsidP="00BC6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093">
        <w:rPr>
          <w:rFonts w:ascii="Times New Roman" w:hAnsi="Times New Roman" w:cs="Times New Roman"/>
          <w:i/>
          <w:sz w:val="28"/>
          <w:szCs w:val="28"/>
        </w:rPr>
        <w:t xml:space="preserve">Функциональный заказчик: </w:t>
      </w:r>
      <w:r w:rsidRPr="00BC6093">
        <w:rPr>
          <w:rFonts w:ascii="Times New Roman" w:hAnsi="Times New Roman" w:cs="Times New Roman"/>
          <w:sz w:val="28"/>
          <w:szCs w:val="28"/>
        </w:rPr>
        <w:t>МО Управление образованием ГО Красноуфимск.</w:t>
      </w:r>
    </w:p>
    <w:p w:rsidR="00BC6093" w:rsidRPr="00BC6093" w:rsidRDefault="00BC6093" w:rsidP="00BC6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093">
        <w:rPr>
          <w:rFonts w:ascii="Times New Roman" w:hAnsi="Times New Roman" w:cs="Times New Roman"/>
          <w:i/>
          <w:iCs/>
          <w:sz w:val="28"/>
          <w:szCs w:val="28"/>
        </w:rPr>
        <w:t xml:space="preserve">Руководитель проекта: </w:t>
      </w:r>
      <w:proofErr w:type="spellStart"/>
      <w:r w:rsidRPr="00BC6093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Pr="00BC6093">
        <w:rPr>
          <w:rFonts w:ascii="Times New Roman" w:hAnsi="Times New Roman" w:cs="Times New Roman"/>
          <w:sz w:val="28"/>
          <w:szCs w:val="28"/>
        </w:rPr>
        <w:t xml:space="preserve"> Елена Николаевна, зам директора по УВР МБОУ СШ №1</w:t>
      </w:r>
    </w:p>
    <w:p w:rsidR="00BC6093" w:rsidRPr="00BC6093" w:rsidRDefault="00BC6093" w:rsidP="00BC6093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BC6093">
        <w:rPr>
          <w:rFonts w:ascii="Times New Roman" w:hAnsi="Times New Roman" w:cs="Times New Roman"/>
          <w:bCs/>
          <w:i/>
          <w:sz w:val="28"/>
          <w:szCs w:val="28"/>
        </w:rPr>
        <w:t>Исполнители проекта:</w:t>
      </w:r>
    </w:p>
    <w:p w:rsidR="00BC6093" w:rsidRPr="00BC6093" w:rsidRDefault="00BC6093" w:rsidP="00BC6093">
      <w:pPr>
        <w:pStyle w:val="uchrsved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BC6093">
        <w:rPr>
          <w:bCs/>
          <w:iCs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  <w:r w:rsidR="00676F40">
        <w:rPr>
          <w:bCs/>
          <w:iCs/>
          <w:sz w:val="28"/>
          <w:szCs w:val="28"/>
          <w:shd w:val="clear" w:color="auto" w:fill="FFFFFF"/>
        </w:rPr>
        <w:t xml:space="preserve"> </w:t>
      </w:r>
      <w:r w:rsidRPr="00BC6093">
        <w:rPr>
          <w:bCs/>
          <w:iCs/>
          <w:sz w:val="28"/>
          <w:szCs w:val="28"/>
          <w:shd w:val="clear" w:color="auto" w:fill="FFFFFF"/>
        </w:rPr>
        <w:t>«Средняя шк</w:t>
      </w:r>
      <w:r w:rsidRPr="00BC6093">
        <w:rPr>
          <w:bCs/>
          <w:iCs/>
          <w:sz w:val="28"/>
          <w:szCs w:val="28"/>
          <w:shd w:val="clear" w:color="auto" w:fill="FFFFFF"/>
        </w:rPr>
        <w:t>о</w:t>
      </w:r>
      <w:r w:rsidRPr="00BC6093">
        <w:rPr>
          <w:bCs/>
          <w:iCs/>
          <w:sz w:val="28"/>
          <w:szCs w:val="28"/>
          <w:shd w:val="clear" w:color="auto" w:fill="FFFFFF"/>
        </w:rPr>
        <w:t>ла № 1 имени И. И. Марьина»;</w:t>
      </w:r>
    </w:p>
    <w:p w:rsidR="002E41EA" w:rsidRDefault="00C122BB" w:rsidP="002E41EA">
      <w:pPr>
        <w:pStyle w:val="uchrsved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>Муниципальное бюджетное</w:t>
      </w:r>
      <w:r w:rsidR="00BC6093" w:rsidRPr="00BC6093">
        <w:rPr>
          <w:bCs/>
          <w:iCs/>
          <w:sz w:val="28"/>
          <w:szCs w:val="28"/>
          <w:shd w:val="clear" w:color="auto" w:fill="FFFFFF"/>
        </w:rPr>
        <w:t xml:space="preserve"> общеобразовательное учреждение «</w:t>
      </w:r>
      <w:proofErr w:type="spellStart"/>
      <w:r w:rsidR="00BC6093" w:rsidRPr="00BC6093">
        <w:rPr>
          <w:bCs/>
          <w:iCs/>
          <w:sz w:val="28"/>
          <w:szCs w:val="28"/>
          <w:shd w:val="clear" w:color="auto" w:fill="FFFFFF"/>
        </w:rPr>
        <w:t>Пудлинго</w:t>
      </w:r>
      <w:r w:rsidR="00BC6093" w:rsidRPr="00BC6093">
        <w:rPr>
          <w:bCs/>
          <w:iCs/>
          <w:sz w:val="28"/>
          <w:szCs w:val="28"/>
          <w:shd w:val="clear" w:color="auto" w:fill="FFFFFF"/>
        </w:rPr>
        <w:t>в</w:t>
      </w:r>
      <w:r w:rsidR="00BC6093" w:rsidRPr="00BC6093">
        <w:rPr>
          <w:bCs/>
          <w:iCs/>
          <w:sz w:val="28"/>
          <w:szCs w:val="28"/>
          <w:shd w:val="clear" w:color="auto" w:fill="FFFFFF"/>
        </w:rPr>
        <w:t>ская</w:t>
      </w:r>
      <w:proofErr w:type="spellEnd"/>
      <w:r w:rsidR="00BC6093" w:rsidRPr="00BC6093">
        <w:rPr>
          <w:bCs/>
          <w:iCs/>
          <w:sz w:val="28"/>
          <w:szCs w:val="28"/>
          <w:shd w:val="clear" w:color="auto" w:fill="FFFFFF"/>
        </w:rPr>
        <w:t xml:space="preserve"> основная школа»;</w:t>
      </w:r>
    </w:p>
    <w:p w:rsidR="00676F40" w:rsidRPr="002E41EA" w:rsidRDefault="002E41EA" w:rsidP="002E41EA">
      <w:pPr>
        <w:pStyle w:val="uchrsved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2E41EA">
        <w:rPr>
          <w:bCs/>
          <w:iCs/>
          <w:color w:val="FF0000"/>
          <w:sz w:val="28"/>
          <w:szCs w:val="28"/>
          <w:shd w:val="clear" w:color="auto" w:fill="FFFFFF"/>
        </w:rPr>
        <w:t xml:space="preserve"> </w:t>
      </w:r>
      <w:r w:rsidR="00C122BB">
        <w:rPr>
          <w:bCs/>
          <w:iCs/>
          <w:sz w:val="28"/>
          <w:szCs w:val="28"/>
          <w:shd w:val="clear" w:color="auto" w:fill="FFFFFF"/>
        </w:rPr>
        <w:t>Муниципальное бюджетное</w:t>
      </w:r>
      <w:r w:rsidRPr="002E41EA">
        <w:rPr>
          <w:bCs/>
          <w:iCs/>
          <w:sz w:val="28"/>
          <w:szCs w:val="28"/>
          <w:shd w:val="clear" w:color="auto" w:fill="FFFFFF"/>
        </w:rPr>
        <w:t xml:space="preserve"> общеобразовательное учреждение</w:t>
      </w:r>
      <w:r w:rsidRPr="002E41EA">
        <w:rPr>
          <w:b/>
          <w:color w:val="333333"/>
          <w:shd w:val="clear" w:color="auto" w:fill="FFFFFF"/>
        </w:rPr>
        <w:t xml:space="preserve">  «Основная школа №4</w:t>
      </w:r>
      <w:r>
        <w:rPr>
          <w:bCs/>
          <w:iCs/>
          <w:sz w:val="28"/>
          <w:szCs w:val="28"/>
          <w:shd w:val="clear" w:color="auto" w:fill="FFFFFF"/>
        </w:rPr>
        <w:t>;</w:t>
      </w:r>
    </w:p>
    <w:p w:rsidR="00BC6093" w:rsidRPr="00BC6093" w:rsidRDefault="00BC6093" w:rsidP="00BC6093">
      <w:pPr>
        <w:pStyle w:val="uchrsved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BC6093">
        <w:rPr>
          <w:bCs/>
          <w:iCs/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</w:t>
      </w:r>
      <w:r w:rsidRPr="00BC6093">
        <w:rPr>
          <w:bCs/>
          <w:iCs/>
          <w:sz w:val="28"/>
          <w:szCs w:val="28"/>
          <w:shd w:val="clear" w:color="auto" w:fill="FFFFFF"/>
        </w:rPr>
        <w:t>т</w:t>
      </w:r>
      <w:r w:rsidRPr="00BC6093">
        <w:rPr>
          <w:bCs/>
          <w:iCs/>
          <w:sz w:val="28"/>
          <w:szCs w:val="28"/>
          <w:shd w:val="clear" w:color="auto" w:fill="FFFFFF"/>
        </w:rPr>
        <w:t xml:space="preserve">ский сад общеразвивающего вида №3 с приоритетным осуществлением деятельности по социально-личностному </w:t>
      </w:r>
      <w:r w:rsidR="00F02552">
        <w:rPr>
          <w:bCs/>
          <w:iCs/>
          <w:sz w:val="28"/>
          <w:szCs w:val="28"/>
          <w:shd w:val="clear" w:color="auto" w:fill="FFFFFF"/>
        </w:rPr>
        <w:t>направлению развития</w:t>
      </w:r>
      <w:r w:rsidRPr="00BC6093">
        <w:rPr>
          <w:bCs/>
          <w:iCs/>
          <w:sz w:val="28"/>
          <w:szCs w:val="28"/>
          <w:shd w:val="clear" w:color="auto" w:fill="FFFFFF"/>
        </w:rPr>
        <w:t xml:space="preserve"> воспитанников»;</w:t>
      </w:r>
    </w:p>
    <w:p w:rsidR="00BC6093" w:rsidRPr="00BC6093" w:rsidRDefault="00BC6093" w:rsidP="00BC6093">
      <w:pPr>
        <w:pStyle w:val="uchrsved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BC6093">
        <w:rPr>
          <w:bCs/>
          <w:iCs/>
          <w:sz w:val="28"/>
          <w:szCs w:val="28"/>
          <w:shd w:val="clear" w:color="auto" w:fill="FFFFFF"/>
        </w:rPr>
        <w:t>Муниципальное бюджетное дошкольное образовательное учреждение «Де</w:t>
      </w:r>
      <w:r w:rsidRPr="00BC6093">
        <w:rPr>
          <w:bCs/>
          <w:iCs/>
          <w:sz w:val="28"/>
          <w:szCs w:val="28"/>
          <w:shd w:val="clear" w:color="auto" w:fill="FFFFFF"/>
        </w:rPr>
        <w:t>т</w:t>
      </w:r>
      <w:r w:rsidRPr="00BC6093">
        <w:rPr>
          <w:bCs/>
          <w:iCs/>
          <w:sz w:val="28"/>
          <w:szCs w:val="28"/>
          <w:shd w:val="clear" w:color="auto" w:fill="FFFFFF"/>
        </w:rPr>
        <w:t>ский сад общеразвивающего вида №6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Pr="00BC6093">
        <w:rPr>
          <w:bCs/>
          <w:iCs/>
          <w:sz w:val="28"/>
          <w:szCs w:val="28"/>
          <w:shd w:val="clear" w:color="auto" w:fill="FFFFFF"/>
        </w:rPr>
        <w:t>с приоритетным осуществлением деятельности по физическому направлению развития воспитанников»;</w:t>
      </w:r>
    </w:p>
    <w:p w:rsidR="00BC6093" w:rsidRPr="00BC6093" w:rsidRDefault="00BC6093" w:rsidP="00BC6093">
      <w:pPr>
        <w:pStyle w:val="uchrsved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BC6093">
        <w:rPr>
          <w:bCs/>
          <w:iCs/>
          <w:sz w:val="28"/>
          <w:szCs w:val="28"/>
          <w:shd w:val="clear" w:color="auto" w:fill="FFFFFF"/>
        </w:rPr>
        <w:t>Муниципальное автономное дошкольное образовательное учреждение «Де</w:t>
      </w:r>
      <w:r w:rsidRPr="00BC6093">
        <w:rPr>
          <w:bCs/>
          <w:iCs/>
          <w:sz w:val="28"/>
          <w:szCs w:val="28"/>
          <w:shd w:val="clear" w:color="auto" w:fill="FFFFFF"/>
        </w:rPr>
        <w:t>т</w:t>
      </w:r>
      <w:r w:rsidRPr="00BC6093">
        <w:rPr>
          <w:bCs/>
          <w:iCs/>
          <w:sz w:val="28"/>
          <w:szCs w:val="28"/>
          <w:shd w:val="clear" w:color="auto" w:fill="FFFFFF"/>
        </w:rPr>
        <w:t>ский сад комбинированного вида №16»;</w:t>
      </w:r>
    </w:p>
    <w:p w:rsidR="00BC6093" w:rsidRPr="00BC6093" w:rsidRDefault="00BC6093" w:rsidP="00BC6093">
      <w:pPr>
        <w:pStyle w:val="uchrsved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BC6093">
        <w:rPr>
          <w:bCs/>
          <w:iCs/>
          <w:sz w:val="28"/>
          <w:szCs w:val="28"/>
          <w:shd w:val="clear" w:color="auto" w:fill="FFFFFF"/>
        </w:rPr>
        <w:t>Муниципальное автономное учреждение дополнительного образования «Дв</w:t>
      </w:r>
      <w:r w:rsidRPr="00BC6093">
        <w:rPr>
          <w:bCs/>
          <w:iCs/>
          <w:sz w:val="28"/>
          <w:szCs w:val="28"/>
          <w:shd w:val="clear" w:color="auto" w:fill="FFFFFF"/>
        </w:rPr>
        <w:t>о</w:t>
      </w:r>
      <w:r w:rsidRPr="00BC6093">
        <w:rPr>
          <w:bCs/>
          <w:iCs/>
          <w:sz w:val="28"/>
          <w:szCs w:val="28"/>
          <w:shd w:val="clear" w:color="auto" w:fill="FFFFFF"/>
        </w:rPr>
        <w:t>рец творчества».</w:t>
      </w:r>
    </w:p>
    <w:p w:rsidR="00FF7D4F" w:rsidRDefault="00BC6093" w:rsidP="00A4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7D24" w:rsidRDefault="00B97D24" w:rsidP="00B97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2. СОДЕРЖАНИЕ ПРОЕКТА</w:t>
      </w:r>
    </w:p>
    <w:p w:rsidR="00B97D24" w:rsidRPr="00BA59BD" w:rsidRDefault="00B97D24" w:rsidP="00B97D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3A74">
        <w:rPr>
          <w:rFonts w:ascii="Times New Roman" w:eastAsia="Times New Roman" w:hAnsi="Times New Roman" w:cs="Times New Roman"/>
          <w:sz w:val="28"/>
          <w:szCs w:val="28"/>
        </w:rPr>
        <w:t>Проект рассчитан на муниципальный уровень исполнения.</w:t>
      </w:r>
    </w:p>
    <w:p w:rsidR="00B97D24" w:rsidRDefault="00B97D24" w:rsidP="00B97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D24" w:rsidRPr="00CC7D75" w:rsidRDefault="00B97D24" w:rsidP="00B9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75">
        <w:rPr>
          <w:rFonts w:ascii="Times New Roman" w:hAnsi="Times New Roman" w:cs="Times New Roman"/>
          <w:b/>
          <w:sz w:val="28"/>
          <w:szCs w:val="28"/>
        </w:rPr>
        <w:t xml:space="preserve">Цель проекта - </w:t>
      </w:r>
      <w:r w:rsidR="00CC7D75" w:rsidRPr="00CC7D75">
        <w:rPr>
          <w:rFonts w:ascii="Times New Roman" w:hAnsi="Times New Roman" w:cs="Times New Roman"/>
          <w:sz w:val="28"/>
          <w:szCs w:val="28"/>
        </w:rPr>
        <w:t xml:space="preserve"> повышение   результатов образования через внедрение системы обр</w:t>
      </w:r>
      <w:r w:rsidR="00CC7D75" w:rsidRPr="00CC7D75">
        <w:rPr>
          <w:rFonts w:ascii="Times New Roman" w:hAnsi="Times New Roman" w:cs="Times New Roman"/>
          <w:sz w:val="28"/>
          <w:szCs w:val="28"/>
        </w:rPr>
        <w:t>а</w:t>
      </w:r>
      <w:r w:rsidR="00CC7D75" w:rsidRPr="00CC7D75">
        <w:rPr>
          <w:rFonts w:ascii="Times New Roman" w:hAnsi="Times New Roman" w:cs="Times New Roman"/>
          <w:sz w:val="28"/>
          <w:szCs w:val="28"/>
        </w:rPr>
        <w:t xml:space="preserve">зовательных событий в учебную и </w:t>
      </w:r>
      <w:proofErr w:type="spellStart"/>
      <w:r w:rsidR="00CC7D75" w:rsidRPr="00CC7D75"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 w:rsidR="00CC7D75" w:rsidRPr="00CC7D75">
        <w:rPr>
          <w:rFonts w:ascii="Times New Roman" w:hAnsi="Times New Roman" w:cs="Times New Roman"/>
          <w:sz w:val="28"/>
          <w:szCs w:val="28"/>
        </w:rPr>
        <w:t xml:space="preserve"> деятельность в  муниципальных орг</w:t>
      </w:r>
      <w:r w:rsidR="00CC7D75" w:rsidRPr="00CC7D75">
        <w:rPr>
          <w:rFonts w:ascii="Times New Roman" w:hAnsi="Times New Roman" w:cs="Times New Roman"/>
          <w:sz w:val="28"/>
          <w:szCs w:val="28"/>
        </w:rPr>
        <w:t>а</w:t>
      </w:r>
      <w:r w:rsidR="00CC7D75" w:rsidRPr="00CC7D75">
        <w:rPr>
          <w:rFonts w:ascii="Times New Roman" w:hAnsi="Times New Roman" w:cs="Times New Roman"/>
          <w:sz w:val="28"/>
          <w:szCs w:val="28"/>
        </w:rPr>
        <w:t>низациях ГО Красноуфимск</w:t>
      </w:r>
    </w:p>
    <w:p w:rsidR="00B97D24" w:rsidRPr="00CC7D75" w:rsidRDefault="00B97D24" w:rsidP="00B97D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7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B97D24" w:rsidRDefault="00B97D24" w:rsidP="00B97D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D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Определены следующие </w:t>
      </w:r>
      <w:r w:rsidRPr="00CC7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проекта</w:t>
      </w:r>
      <w:r w:rsidRPr="00CC7D7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E795A" w:rsidRPr="008E795A" w:rsidRDefault="008E795A" w:rsidP="0002662F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95A">
        <w:rPr>
          <w:rFonts w:ascii="Times New Roman" w:hAnsi="Times New Roman" w:cs="Times New Roman"/>
          <w:sz w:val="28"/>
          <w:szCs w:val="28"/>
        </w:rPr>
        <w:t>Разработка организационно-технологической модели внедрения образовател</w:t>
      </w:r>
      <w:r w:rsidRPr="008E795A">
        <w:rPr>
          <w:rFonts w:ascii="Times New Roman" w:hAnsi="Times New Roman" w:cs="Times New Roman"/>
          <w:sz w:val="28"/>
          <w:szCs w:val="28"/>
        </w:rPr>
        <w:t>ь</w:t>
      </w:r>
      <w:r w:rsidRPr="008E795A">
        <w:rPr>
          <w:rFonts w:ascii="Times New Roman" w:hAnsi="Times New Roman" w:cs="Times New Roman"/>
          <w:sz w:val="28"/>
          <w:szCs w:val="28"/>
        </w:rPr>
        <w:t>ных событий в формате сетевого взаимодействия учреждений дошкольного, общего и дополнительного образования.</w:t>
      </w:r>
    </w:p>
    <w:p w:rsidR="008E795A" w:rsidRDefault="008E795A" w:rsidP="008E79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целью эффективной реализации проекта и единого понимания сути, содержания и результатов образовательных событий определены компоненты </w:t>
      </w:r>
      <w:r w:rsidRPr="008E795A">
        <w:rPr>
          <w:rFonts w:ascii="Times New Roman" w:hAnsi="Times New Roman" w:cs="Times New Roman"/>
          <w:sz w:val="28"/>
          <w:szCs w:val="28"/>
        </w:rPr>
        <w:t xml:space="preserve">организационно-технологической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модели, кото</w:t>
      </w:r>
      <w:r w:rsidR="00980853">
        <w:rPr>
          <w:rFonts w:ascii="Times New Roman" w:eastAsia="Times New Roman" w:hAnsi="Times New Roman" w:cs="Times New Roman"/>
          <w:bCs/>
          <w:sz w:val="28"/>
          <w:szCs w:val="28"/>
        </w:rPr>
        <w:t>рые имеют свои задачи и функции: рабочая группа пр</w:t>
      </w:r>
      <w:r w:rsidR="0098085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98085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екта, </w:t>
      </w:r>
      <w:r w:rsidR="005F38F4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творческая группа педагогов образовательной организации, </w:t>
      </w:r>
      <w:r w:rsidR="005F38F4">
        <w:rPr>
          <w:rFonts w:ascii="Times New Roman" w:hAnsi="Times New Roman" w:cs="Times New Roman"/>
          <w:sz w:val="28"/>
          <w:szCs w:val="28"/>
        </w:rPr>
        <w:t>воспитатели, клас</w:t>
      </w:r>
      <w:r w:rsidR="005F38F4">
        <w:rPr>
          <w:rFonts w:ascii="Times New Roman" w:hAnsi="Times New Roman" w:cs="Times New Roman"/>
          <w:sz w:val="28"/>
          <w:szCs w:val="28"/>
        </w:rPr>
        <w:t>с</w:t>
      </w:r>
      <w:r w:rsidR="005F38F4">
        <w:rPr>
          <w:rFonts w:ascii="Times New Roman" w:hAnsi="Times New Roman" w:cs="Times New Roman"/>
          <w:sz w:val="28"/>
          <w:szCs w:val="28"/>
        </w:rPr>
        <w:t>ные руководители, учителя-предметники, педагоги дополнительного образования, обучающиеся (воспитанники).</w:t>
      </w:r>
    </w:p>
    <w:p w:rsidR="005F7745" w:rsidRPr="009E7684" w:rsidRDefault="005F7745" w:rsidP="005F7745">
      <w:pPr>
        <w:pStyle w:val="a5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образовательных событий на уровне города является рабочая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па проекта из числа педагогов образовательных организаций дошкольного, общего и дополнительного образования. Состав группы остается постоянным в течение года. </w:t>
      </w:r>
    </w:p>
    <w:p w:rsidR="005F7745" w:rsidRPr="00583C5B" w:rsidRDefault="005F7745" w:rsidP="005F774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5B">
        <w:rPr>
          <w:rFonts w:ascii="Times New Roman" w:hAnsi="Times New Roman" w:cs="Times New Roman"/>
          <w:sz w:val="28"/>
          <w:szCs w:val="28"/>
        </w:rPr>
        <w:t xml:space="preserve">Функциями членов рабочей группы являются утверждение темы </w:t>
      </w:r>
      <w:r w:rsidR="00980853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980853">
        <w:rPr>
          <w:rFonts w:ascii="Times New Roman" w:hAnsi="Times New Roman" w:cs="Times New Roman"/>
          <w:sz w:val="28"/>
          <w:szCs w:val="28"/>
        </w:rPr>
        <w:t>ь</w:t>
      </w:r>
      <w:r w:rsidR="00980853">
        <w:rPr>
          <w:rFonts w:ascii="Times New Roman" w:hAnsi="Times New Roman" w:cs="Times New Roman"/>
          <w:sz w:val="28"/>
          <w:szCs w:val="28"/>
        </w:rPr>
        <w:t>ного события</w:t>
      </w:r>
      <w:r w:rsidRPr="00583C5B">
        <w:rPr>
          <w:rFonts w:ascii="Times New Roman" w:hAnsi="Times New Roman" w:cs="Times New Roman"/>
          <w:sz w:val="28"/>
          <w:szCs w:val="28"/>
        </w:rPr>
        <w:t>, определение приоритетной технологии для организации исследовател</w:t>
      </w:r>
      <w:r w:rsidRPr="00583C5B">
        <w:rPr>
          <w:rFonts w:ascii="Times New Roman" w:hAnsi="Times New Roman" w:cs="Times New Roman"/>
          <w:sz w:val="28"/>
          <w:szCs w:val="28"/>
        </w:rPr>
        <w:t>ь</w:t>
      </w:r>
      <w:r w:rsidRPr="00583C5B">
        <w:rPr>
          <w:rFonts w:ascii="Times New Roman" w:hAnsi="Times New Roman" w:cs="Times New Roman"/>
          <w:sz w:val="28"/>
          <w:szCs w:val="28"/>
        </w:rPr>
        <w:t>ской деятельности и формы отчетности за де</w:t>
      </w:r>
      <w:r>
        <w:rPr>
          <w:rFonts w:ascii="Times New Roman" w:hAnsi="Times New Roman" w:cs="Times New Roman"/>
          <w:sz w:val="28"/>
          <w:szCs w:val="28"/>
        </w:rPr>
        <w:t>нь, анализ результатов самооценки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и педагогов.</w:t>
      </w:r>
      <w:r w:rsidRPr="00583C5B">
        <w:rPr>
          <w:rFonts w:ascii="Times New Roman" w:hAnsi="Times New Roman" w:cs="Times New Roman"/>
          <w:sz w:val="28"/>
          <w:szCs w:val="28"/>
        </w:rPr>
        <w:t xml:space="preserve"> При необходимости члены рабочей группы организуют и пр</w:t>
      </w:r>
      <w:r w:rsidRPr="00583C5B">
        <w:rPr>
          <w:rFonts w:ascii="Times New Roman" w:hAnsi="Times New Roman" w:cs="Times New Roman"/>
          <w:sz w:val="28"/>
          <w:szCs w:val="28"/>
        </w:rPr>
        <w:t>о</w:t>
      </w:r>
      <w:r w:rsidRPr="00583C5B">
        <w:rPr>
          <w:rFonts w:ascii="Times New Roman" w:hAnsi="Times New Roman" w:cs="Times New Roman"/>
          <w:sz w:val="28"/>
          <w:szCs w:val="28"/>
        </w:rPr>
        <w:t>водят мероприятия методического характера, разрабатывают рекомендации для чл</w:t>
      </w:r>
      <w:r w:rsidRPr="00583C5B">
        <w:rPr>
          <w:rFonts w:ascii="Times New Roman" w:hAnsi="Times New Roman" w:cs="Times New Roman"/>
          <w:sz w:val="28"/>
          <w:szCs w:val="28"/>
        </w:rPr>
        <w:t>е</w:t>
      </w:r>
      <w:r w:rsidRPr="00583C5B">
        <w:rPr>
          <w:rFonts w:ascii="Times New Roman" w:hAnsi="Times New Roman" w:cs="Times New Roman"/>
          <w:sz w:val="28"/>
          <w:szCs w:val="28"/>
        </w:rPr>
        <w:t>нов творческих групп и педагогов.</w:t>
      </w:r>
    </w:p>
    <w:p w:rsidR="005F7745" w:rsidRDefault="005F7745" w:rsidP="005F38F4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образовательной организации создается творческая группа педагогов, которая утверждается Приказом руководителя. Состав группы может меняться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года. В </w:t>
      </w:r>
      <w:r w:rsidRPr="00583C5B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творческой группы входит организация и координация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ности в </w:t>
      </w:r>
      <w:r w:rsidR="005F38F4">
        <w:rPr>
          <w:rFonts w:ascii="Times New Roman" w:hAnsi="Times New Roman" w:cs="Times New Roman"/>
          <w:sz w:val="28"/>
          <w:szCs w:val="28"/>
        </w:rPr>
        <w:t>рамках мероприятий образовательного события</w:t>
      </w:r>
      <w:r>
        <w:rPr>
          <w:rFonts w:ascii="Times New Roman" w:hAnsi="Times New Roman" w:cs="Times New Roman"/>
          <w:sz w:val="28"/>
          <w:szCs w:val="28"/>
        </w:rPr>
        <w:t xml:space="preserve"> в конкретной образовательной организации, обработка рефлексивных листов обучающихся и педагогов,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 отчетности и рекомендаций для </w:t>
      </w:r>
      <w:r w:rsidRPr="00583C5B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3C5B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745" w:rsidRPr="00495289" w:rsidRDefault="005F7745" w:rsidP="00355A34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учителя-предметники и педагоги дополнительного образования, в соответствии с рабочей программой,  не меняя тему занятия, прод</w:t>
      </w:r>
      <w:r w:rsidR="005F38F4">
        <w:rPr>
          <w:rFonts w:ascii="Times New Roman" w:hAnsi="Times New Roman" w:cs="Times New Roman"/>
          <w:sz w:val="28"/>
          <w:szCs w:val="28"/>
        </w:rPr>
        <w:t>умывают материал по теме образовательного события</w:t>
      </w:r>
      <w:r>
        <w:rPr>
          <w:rFonts w:ascii="Times New Roman" w:hAnsi="Times New Roman" w:cs="Times New Roman"/>
          <w:sz w:val="28"/>
          <w:szCs w:val="28"/>
        </w:rPr>
        <w:t xml:space="preserve"> (тексты, задания, задачи и т.п</w:t>
      </w:r>
      <w:r w:rsidRPr="00495289">
        <w:rPr>
          <w:rFonts w:ascii="Times New Roman" w:hAnsi="Times New Roman" w:cs="Times New Roman"/>
          <w:sz w:val="28"/>
          <w:szCs w:val="28"/>
        </w:rPr>
        <w:t>.)</w:t>
      </w:r>
      <w:r w:rsidR="00495289" w:rsidRPr="004952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5F7C">
        <w:rPr>
          <w:rFonts w:ascii="Times New Roman" w:hAnsi="Times New Roman" w:cs="Times New Roman"/>
          <w:sz w:val="28"/>
          <w:szCs w:val="28"/>
        </w:rPr>
        <w:t xml:space="preserve">Данный подход </w:t>
      </w:r>
      <w:r w:rsidR="00495289" w:rsidRPr="0049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связать общей нитью многочисленные учебные предметы, обеспечивая тем самым цельность  содержания обучения и формирования у </w:t>
      </w:r>
      <w:r w:rsidR="0049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495289" w:rsidRPr="0049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49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95289" w:rsidRPr="0049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целостной картины мира.</w:t>
      </w:r>
      <w:proofErr w:type="gramEnd"/>
      <w:r w:rsidR="00495289" w:rsidRPr="0049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сами учебные предметы не исчезают, не теряют своей спец</w:t>
      </w:r>
      <w:r w:rsidR="00495289" w:rsidRPr="0049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95289" w:rsidRPr="00495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фики, а вносят лишь свой вклад в открытие и доказательство междисциплинарной идеи.</w:t>
      </w:r>
    </w:p>
    <w:p w:rsidR="00B04932" w:rsidRPr="00B04932" w:rsidRDefault="005F7745" w:rsidP="00B04932">
      <w:pPr>
        <w:pStyle w:val="a5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 в группах детского сада, классные руководители в школах и педагоги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детских объединениях (группа, класс).</w:t>
      </w:r>
    </w:p>
    <w:p w:rsidR="008E795A" w:rsidRPr="002B526A" w:rsidRDefault="005F38F4" w:rsidP="002B526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96B">
        <w:rPr>
          <w:rFonts w:ascii="Times New Roman" w:hAnsi="Times New Roman" w:cs="Times New Roman"/>
          <w:sz w:val="28"/>
          <w:szCs w:val="28"/>
        </w:rPr>
        <w:t>Обучающиеся (воспитанники)</w:t>
      </w:r>
      <w:r w:rsidR="002D196B" w:rsidRPr="002D196B">
        <w:rPr>
          <w:rFonts w:ascii="Times New Roman" w:hAnsi="Times New Roman" w:cs="Times New Roman"/>
          <w:sz w:val="28"/>
          <w:szCs w:val="28"/>
        </w:rPr>
        <w:t xml:space="preserve"> являются активными участниками образовательных событий</w:t>
      </w:r>
      <w:r w:rsidR="0002662F">
        <w:rPr>
          <w:rFonts w:ascii="Times New Roman" w:hAnsi="Times New Roman" w:cs="Times New Roman"/>
          <w:sz w:val="28"/>
          <w:szCs w:val="28"/>
        </w:rPr>
        <w:t xml:space="preserve"> в течение дня</w:t>
      </w:r>
      <w:r w:rsidR="002D196B" w:rsidRPr="002D196B">
        <w:rPr>
          <w:rFonts w:ascii="Times New Roman" w:hAnsi="Times New Roman" w:cs="Times New Roman"/>
          <w:sz w:val="28"/>
          <w:szCs w:val="28"/>
        </w:rPr>
        <w:t>. Включаясь в поисковую исследовательскую деятельность</w:t>
      </w:r>
      <w:r w:rsidR="0002662F">
        <w:rPr>
          <w:rFonts w:ascii="Times New Roman" w:hAnsi="Times New Roman" w:cs="Times New Roman"/>
          <w:sz w:val="28"/>
          <w:szCs w:val="28"/>
        </w:rPr>
        <w:t>,</w:t>
      </w:r>
      <w:r w:rsidR="002D196B" w:rsidRPr="002D196B">
        <w:rPr>
          <w:rFonts w:ascii="Times New Roman" w:hAnsi="Times New Roman" w:cs="Times New Roman"/>
          <w:sz w:val="28"/>
          <w:szCs w:val="28"/>
        </w:rPr>
        <w:t xml:space="preserve"> как на учебных, так и на </w:t>
      </w:r>
      <w:proofErr w:type="spellStart"/>
      <w:r w:rsidR="002D196B" w:rsidRPr="002D196B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2D196B" w:rsidRPr="002D196B">
        <w:rPr>
          <w:rFonts w:ascii="Times New Roman" w:hAnsi="Times New Roman" w:cs="Times New Roman"/>
          <w:sz w:val="28"/>
          <w:szCs w:val="28"/>
        </w:rPr>
        <w:t xml:space="preserve"> занятиях, дети находят ответы на поставленные в</w:t>
      </w:r>
      <w:r w:rsidR="002D196B" w:rsidRPr="002D196B">
        <w:rPr>
          <w:rFonts w:ascii="Times New Roman" w:hAnsi="Times New Roman" w:cs="Times New Roman"/>
          <w:sz w:val="28"/>
          <w:szCs w:val="28"/>
        </w:rPr>
        <w:t>о</w:t>
      </w:r>
      <w:r w:rsidR="002D196B" w:rsidRPr="002D196B">
        <w:rPr>
          <w:rFonts w:ascii="Times New Roman" w:hAnsi="Times New Roman" w:cs="Times New Roman"/>
          <w:sz w:val="28"/>
          <w:szCs w:val="28"/>
        </w:rPr>
        <w:t>просы и/или выполняют практические задания (опыты, эксперименты), ис</w:t>
      </w:r>
      <w:r w:rsidR="002D196B">
        <w:rPr>
          <w:rFonts w:ascii="Times New Roman" w:hAnsi="Times New Roman" w:cs="Times New Roman"/>
          <w:sz w:val="28"/>
          <w:szCs w:val="28"/>
        </w:rPr>
        <w:t>п</w:t>
      </w:r>
      <w:r w:rsidR="002D196B" w:rsidRPr="002D196B">
        <w:rPr>
          <w:rFonts w:ascii="Times New Roman" w:hAnsi="Times New Roman" w:cs="Times New Roman"/>
          <w:sz w:val="28"/>
          <w:szCs w:val="28"/>
        </w:rPr>
        <w:t>ользуя ра</w:t>
      </w:r>
      <w:r w:rsidR="002D196B" w:rsidRPr="002D196B">
        <w:rPr>
          <w:rFonts w:ascii="Times New Roman" w:hAnsi="Times New Roman" w:cs="Times New Roman"/>
          <w:sz w:val="28"/>
          <w:szCs w:val="28"/>
        </w:rPr>
        <w:t>з</w:t>
      </w:r>
      <w:r w:rsidR="002D196B" w:rsidRPr="002D196B">
        <w:rPr>
          <w:rFonts w:ascii="Times New Roman" w:hAnsi="Times New Roman" w:cs="Times New Roman"/>
          <w:sz w:val="28"/>
          <w:szCs w:val="28"/>
        </w:rPr>
        <w:t>ные источники информации</w:t>
      </w:r>
      <w:r w:rsidR="002D196B">
        <w:rPr>
          <w:rFonts w:ascii="Times New Roman" w:hAnsi="Times New Roman" w:cs="Times New Roman"/>
          <w:sz w:val="28"/>
          <w:szCs w:val="28"/>
        </w:rPr>
        <w:t>, исходя из ресурсов организации</w:t>
      </w:r>
      <w:r w:rsidR="002D196B" w:rsidRPr="00355A34">
        <w:rPr>
          <w:rFonts w:ascii="Times New Roman" w:hAnsi="Times New Roman" w:cs="Times New Roman"/>
          <w:sz w:val="28"/>
          <w:szCs w:val="28"/>
        </w:rPr>
        <w:t>: одноклассники, учен</w:t>
      </w:r>
      <w:r w:rsidR="002D196B" w:rsidRPr="00355A34">
        <w:rPr>
          <w:rFonts w:ascii="Times New Roman" w:hAnsi="Times New Roman" w:cs="Times New Roman"/>
          <w:sz w:val="28"/>
          <w:szCs w:val="28"/>
        </w:rPr>
        <w:t>и</w:t>
      </w:r>
      <w:r w:rsidR="002D196B" w:rsidRPr="00355A34">
        <w:rPr>
          <w:rFonts w:ascii="Times New Roman" w:hAnsi="Times New Roman" w:cs="Times New Roman"/>
          <w:sz w:val="28"/>
          <w:szCs w:val="28"/>
        </w:rPr>
        <w:t>ки другого класса,  педагоги. «Звонок дру</w:t>
      </w:r>
      <w:r w:rsidR="00355A34">
        <w:rPr>
          <w:rFonts w:ascii="Times New Roman" w:hAnsi="Times New Roman" w:cs="Times New Roman"/>
          <w:sz w:val="28"/>
          <w:szCs w:val="28"/>
        </w:rPr>
        <w:t>гу»</w:t>
      </w:r>
      <w:r w:rsidR="002D196B" w:rsidRPr="00355A34">
        <w:rPr>
          <w:rFonts w:ascii="Times New Roman" w:hAnsi="Times New Roman" w:cs="Times New Roman"/>
          <w:sz w:val="28"/>
          <w:szCs w:val="28"/>
        </w:rPr>
        <w:t>, «Звонок родителям»,  библиотечные р</w:t>
      </w:r>
      <w:r w:rsidR="002D196B" w:rsidRPr="00355A34">
        <w:rPr>
          <w:rFonts w:ascii="Times New Roman" w:hAnsi="Times New Roman" w:cs="Times New Roman"/>
          <w:sz w:val="28"/>
          <w:szCs w:val="28"/>
        </w:rPr>
        <w:t>е</w:t>
      </w:r>
      <w:r w:rsidR="002D196B" w:rsidRPr="00355A34">
        <w:rPr>
          <w:rFonts w:ascii="Times New Roman" w:hAnsi="Times New Roman" w:cs="Times New Roman"/>
          <w:sz w:val="28"/>
          <w:szCs w:val="28"/>
        </w:rPr>
        <w:t>сурсы (печатные и электронные),  Интернет-ресурсы.</w:t>
      </w:r>
    </w:p>
    <w:p w:rsidR="00B97D24" w:rsidRPr="008E795A" w:rsidRDefault="008E795A" w:rsidP="008E79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95A">
        <w:rPr>
          <w:rFonts w:ascii="Times New Roman" w:hAnsi="Times New Roman" w:cs="Times New Roman"/>
          <w:sz w:val="28"/>
          <w:szCs w:val="28"/>
        </w:rPr>
        <w:t>Обеспечение развития уровня предметной и методической компетенции педаг</w:t>
      </w:r>
      <w:r w:rsidRPr="008E795A">
        <w:rPr>
          <w:rFonts w:ascii="Times New Roman" w:hAnsi="Times New Roman" w:cs="Times New Roman"/>
          <w:sz w:val="28"/>
          <w:szCs w:val="28"/>
        </w:rPr>
        <w:t>о</w:t>
      </w:r>
      <w:r w:rsidRPr="008E795A">
        <w:rPr>
          <w:rFonts w:ascii="Times New Roman" w:hAnsi="Times New Roman" w:cs="Times New Roman"/>
          <w:sz w:val="28"/>
          <w:szCs w:val="28"/>
        </w:rPr>
        <w:t>гов при вне</w:t>
      </w:r>
      <w:r w:rsidR="00B04932">
        <w:rPr>
          <w:rFonts w:ascii="Times New Roman" w:hAnsi="Times New Roman" w:cs="Times New Roman"/>
          <w:sz w:val="28"/>
          <w:szCs w:val="28"/>
        </w:rPr>
        <w:t>дрении образовательных событий.</w:t>
      </w:r>
      <w:r w:rsidR="00B97D24" w:rsidRPr="008E7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D24" w:rsidRDefault="00B97D2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педагогов организуются сессии стратегического планирования, на которых происходит погружение участников в тему проекта, осознание содержания и механи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мов деятельности, моделирование ситуации, как на уровне  образовательной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зации, так и на уровне отдельного педагога.</w:t>
      </w:r>
    </w:p>
    <w:p w:rsidR="00B97D24" w:rsidRDefault="00B97D2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Результат: </w:t>
      </w:r>
    </w:p>
    <w:p w:rsidR="00B97D24" w:rsidRDefault="00B97D2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-определена тематика образовательных событий (Дней МДО) на год;</w:t>
      </w:r>
    </w:p>
    <w:p w:rsidR="00B97D24" w:rsidRDefault="00B97D2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определены сроки и участники образовательных событий;</w:t>
      </w:r>
    </w:p>
    <w:p w:rsidR="00B97D24" w:rsidRDefault="00B97D2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-разработана структура Дня МДО как  образовательного события;</w:t>
      </w:r>
    </w:p>
    <w:p w:rsidR="00B97D24" w:rsidRDefault="00B97D2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и утверждены методические рекомендации по созданию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тельного события и оформлению результата; </w:t>
      </w:r>
    </w:p>
    <w:p w:rsidR="00B97D24" w:rsidRDefault="00B97D2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э</w:t>
      </w:r>
      <w:r w:rsidRPr="00AA29A1">
        <w:rPr>
          <w:rFonts w:ascii="Times New Roman" w:hAnsi="Times New Roman" w:cs="Times New Roman"/>
          <w:sz w:val="28"/>
          <w:szCs w:val="28"/>
        </w:rPr>
        <w:t>кспертные карты определения результативности образовательн</w:t>
      </w:r>
      <w:r w:rsidRPr="00AA29A1">
        <w:rPr>
          <w:rFonts w:ascii="Times New Roman" w:hAnsi="Times New Roman" w:cs="Times New Roman"/>
          <w:sz w:val="28"/>
          <w:szCs w:val="28"/>
        </w:rPr>
        <w:t>о</w:t>
      </w:r>
      <w:r w:rsidRPr="00AA29A1">
        <w:rPr>
          <w:rFonts w:ascii="Times New Roman" w:hAnsi="Times New Roman" w:cs="Times New Roman"/>
          <w:sz w:val="28"/>
          <w:szCs w:val="28"/>
        </w:rPr>
        <w:t xml:space="preserve">го события (для </w:t>
      </w:r>
      <w:proofErr w:type="gramStart"/>
      <w:r w:rsidRPr="00AA29A1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педагога).</w:t>
      </w:r>
    </w:p>
    <w:p w:rsidR="00B97D24" w:rsidRDefault="00B97D2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666">
        <w:rPr>
          <w:rFonts w:ascii="Times New Roman" w:hAnsi="Times New Roman" w:cs="Times New Roman"/>
          <w:sz w:val="28"/>
          <w:szCs w:val="28"/>
        </w:rPr>
        <w:t>2.Организация образовательной деятельности через систему образовательных событий</w:t>
      </w:r>
      <w:r w:rsidR="00B04932">
        <w:rPr>
          <w:rFonts w:ascii="Times New Roman" w:hAnsi="Times New Roman" w:cs="Times New Roman"/>
          <w:sz w:val="28"/>
          <w:szCs w:val="28"/>
        </w:rPr>
        <w:t xml:space="preserve"> (дней МДО)</w:t>
      </w:r>
      <w:r w:rsidR="00D47293">
        <w:rPr>
          <w:rFonts w:ascii="Times New Roman" w:hAnsi="Times New Roman" w:cs="Times New Roman"/>
          <w:sz w:val="28"/>
          <w:szCs w:val="28"/>
        </w:rPr>
        <w:t>.</w:t>
      </w:r>
      <w:r w:rsidR="00B0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80" w:rsidRDefault="00EF4080" w:rsidP="00EF4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результатами стратегического планирования четыре раза в год организуется День МДО во всех образовательных организациях города (сначала в 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лотных организация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исполнителях проекта, позднее - массово). </w:t>
      </w:r>
    </w:p>
    <w:p w:rsidR="009F19B4" w:rsidRDefault="009F19B4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решения педагогических задач структура дня МДО соответств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структуре продуктивного мыслительного акта. День, как правило, состоит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этапов: познавательная мотивация, позиционирование участников (расп</w:t>
      </w:r>
      <w:r w:rsidR="00EF408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ление вопросов и заданий)</w:t>
      </w:r>
      <w:r w:rsidR="00EF4080">
        <w:rPr>
          <w:rFonts w:ascii="Times New Roman" w:hAnsi="Times New Roman" w:cs="Times New Roman"/>
          <w:sz w:val="28"/>
          <w:szCs w:val="28"/>
        </w:rPr>
        <w:t>, практическая исследовательская деятельность, обмен и</w:t>
      </w:r>
      <w:r w:rsidR="00EF4080">
        <w:rPr>
          <w:rFonts w:ascii="Times New Roman" w:hAnsi="Times New Roman" w:cs="Times New Roman"/>
          <w:sz w:val="28"/>
          <w:szCs w:val="28"/>
        </w:rPr>
        <w:t>н</w:t>
      </w:r>
      <w:r w:rsidR="00EF4080">
        <w:rPr>
          <w:rFonts w:ascii="Times New Roman" w:hAnsi="Times New Roman" w:cs="Times New Roman"/>
          <w:sz w:val="28"/>
          <w:szCs w:val="28"/>
        </w:rPr>
        <w:t>формацией, формулирование выводов, оформление результатов.</w:t>
      </w:r>
    </w:p>
    <w:p w:rsidR="0070389F" w:rsidRDefault="0070389F" w:rsidP="00B97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Начальной точкой дня является мозговой штурм педагогов по определению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мы дня, его организации и проведению, формируется поле ассоциаций по выбранной теме. Ассоциации разводятся по предметным областям, формируются ориентиры дня.</w:t>
      </w:r>
    </w:p>
    <w:p w:rsidR="00B04932" w:rsidRDefault="00B04932" w:rsidP="00B04932">
      <w:pPr>
        <w:pStyle w:val="a5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A65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538">
        <w:rPr>
          <w:rFonts w:ascii="Times New Roman" w:hAnsi="Times New Roman" w:cs="Times New Roman"/>
          <w:sz w:val="28"/>
          <w:szCs w:val="28"/>
        </w:rPr>
        <w:t>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задач единого дня МДО организую</w:t>
      </w:r>
      <w:r w:rsidRPr="003A653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ассоциациями;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-поиск вопросов и /или выполнение практических заданий по теме дня;  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минутки на уроках;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учебно-познавательные лаборатории;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проблемно-поисковое образовательное пространство;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коллективная творческая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рефлексивная деятельность результатов дня;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дня и оформление отчета в соответствии с установленными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бованиями;</w:t>
      </w:r>
    </w:p>
    <w:p w:rsidR="00B97D24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отчета о ходе и результатах Дня МДО на  сайте образовательной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и сайте МОУО ГО Красноуфимск. </w:t>
      </w:r>
    </w:p>
    <w:p w:rsidR="00B04932" w:rsidRPr="00F226F0" w:rsidRDefault="00B04932" w:rsidP="00B04932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25E">
        <w:rPr>
          <w:rFonts w:ascii="Times New Roman" w:hAnsi="Times New Roman" w:cs="Times New Roman"/>
          <w:sz w:val="28"/>
          <w:szCs w:val="28"/>
        </w:rPr>
        <w:t>Подведение итогов Дня МДО организуется в каждой образоват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25E">
        <w:rPr>
          <w:rFonts w:ascii="Times New Roman" w:hAnsi="Times New Roman" w:cs="Times New Roman"/>
          <w:sz w:val="28"/>
          <w:szCs w:val="28"/>
        </w:rPr>
        <w:t>льной организ</w:t>
      </w:r>
      <w:r w:rsidRPr="00D7325E">
        <w:rPr>
          <w:rFonts w:ascii="Times New Roman" w:hAnsi="Times New Roman" w:cs="Times New Roman"/>
          <w:sz w:val="28"/>
          <w:szCs w:val="28"/>
        </w:rPr>
        <w:t>а</w:t>
      </w:r>
      <w:r w:rsidRPr="00D7325E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 ставшей её участницей, членами творческой группы педагогов,   утвержденной Приказом руководителя.</w:t>
      </w:r>
    </w:p>
    <w:p w:rsidR="00B04932" w:rsidRDefault="00B04932" w:rsidP="00B04932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 по 11 класс проводят самооценку в соответствии с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лями рефлексивных карт на итоговом занятии в конце Дня МДО.  </w:t>
      </w:r>
    </w:p>
    <w:p w:rsidR="00B04932" w:rsidRPr="000D0053" w:rsidRDefault="00B04932" w:rsidP="00B04932">
      <w:pPr>
        <w:pStyle w:val="a5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Обучающиеся -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желающие обрабатывают результаты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флексивных карт, составляя общую статистику по классу. Итоговая статистика по классу (группе) предоставляется  педагогом членам творческой группы. </w:t>
      </w:r>
    </w:p>
    <w:p w:rsidR="00B04932" w:rsidRDefault="00B04932" w:rsidP="00B04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7AF8">
        <w:rPr>
          <w:rFonts w:ascii="Times New Roman" w:hAnsi="Times New Roman" w:cs="Times New Roman"/>
          <w:sz w:val="28"/>
          <w:szCs w:val="28"/>
        </w:rPr>
        <w:t>Педагоги оформляют методические материалы (технологические карты, ко</w:t>
      </w:r>
      <w:r w:rsidRPr="008C7AF8">
        <w:rPr>
          <w:rFonts w:ascii="Times New Roman" w:hAnsi="Times New Roman" w:cs="Times New Roman"/>
          <w:sz w:val="28"/>
          <w:szCs w:val="28"/>
        </w:rPr>
        <w:t>н</w:t>
      </w:r>
      <w:r w:rsidRPr="008C7AF8">
        <w:rPr>
          <w:rFonts w:ascii="Times New Roman" w:hAnsi="Times New Roman" w:cs="Times New Roman"/>
          <w:sz w:val="28"/>
          <w:szCs w:val="28"/>
        </w:rPr>
        <w:t>спекты, комплекты заданий с учебных/</w:t>
      </w:r>
      <w:proofErr w:type="spellStart"/>
      <w:r w:rsidRPr="008C7AF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8C7AF8">
        <w:rPr>
          <w:rFonts w:ascii="Times New Roman" w:hAnsi="Times New Roman" w:cs="Times New Roman"/>
          <w:sz w:val="28"/>
          <w:szCs w:val="28"/>
        </w:rPr>
        <w:t xml:space="preserve"> занятий,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цифровые образовательные ресурсы и/или методические рекомендации</w:t>
      </w:r>
      <w:r w:rsidRPr="008C7A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требованиями</w:t>
      </w:r>
      <w:r w:rsidRPr="008C7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0053">
        <w:rPr>
          <w:rFonts w:ascii="Times New Roman" w:hAnsi="Times New Roman" w:cs="Times New Roman"/>
          <w:sz w:val="28"/>
          <w:szCs w:val="28"/>
        </w:rPr>
        <w:t xml:space="preserve"> и  ре</w:t>
      </w:r>
      <w:r>
        <w:rPr>
          <w:rFonts w:ascii="Times New Roman" w:hAnsi="Times New Roman" w:cs="Times New Roman"/>
          <w:sz w:val="28"/>
          <w:szCs w:val="28"/>
        </w:rPr>
        <w:t>флексивные карты.</w:t>
      </w:r>
    </w:p>
    <w:p w:rsidR="00B04932" w:rsidRPr="008C7AF8" w:rsidRDefault="00B04932" w:rsidP="003071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AF8"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в течение двух дней оформляются и  направляются администратору проекта по электронной почте </w:t>
      </w:r>
      <w:r w:rsidRPr="008C7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AF8">
        <w:rPr>
          <w:rFonts w:ascii="Times New Roman" w:hAnsi="Times New Roman" w:cs="Times New Roman"/>
          <w:sz w:val="28"/>
          <w:szCs w:val="28"/>
        </w:rPr>
        <w:t>для формирования о</w:t>
      </w:r>
      <w:r w:rsidRPr="008C7AF8">
        <w:rPr>
          <w:rFonts w:ascii="Times New Roman" w:hAnsi="Times New Roman" w:cs="Times New Roman"/>
          <w:sz w:val="28"/>
          <w:szCs w:val="28"/>
        </w:rPr>
        <w:t>б</w:t>
      </w:r>
      <w:r w:rsidRPr="008C7AF8">
        <w:rPr>
          <w:rFonts w:ascii="Times New Roman" w:hAnsi="Times New Roman" w:cs="Times New Roman"/>
          <w:sz w:val="28"/>
          <w:szCs w:val="28"/>
        </w:rPr>
        <w:t>щих  результатов по городу:</w:t>
      </w:r>
    </w:p>
    <w:p w:rsidR="00B04932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статистическая информация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3071F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4932" w:rsidRPr="00F226F0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методических материалов: технологические карты, конспекты, комплекты заданий с учебных/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занятий, дидактические материалы и т.п.</w:t>
      </w:r>
      <w:r w:rsidR="003071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04932" w:rsidRPr="00BB5A16" w:rsidRDefault="00B04932" w:rsidP="00B0493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фотоотчет,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подходы в классах (группах, творческих объедин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ниях) к систематизации и оформлению информации по заданной теме.</w:t>
      </w:r>
    </w:p>
    <w:p w:rsidR="00B97D24" w:rsidRDefault="00B04932" w:rsidP="002B526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ходе и результатах Дня МДО выставляется на  сайте образовательной организации и сайте МОУО ГО Красноуфимск в соответствии с установленными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</w:t>
      </w:r>
      <w:r w:rsidR="003071FB">
        <w:rPr>
          <w:rFonts w:ascii="Times New Roman" w:hAnsi="Times New Roman" w:cs="Times New Roman"/>
          <w:sz w:val="28"/>
          <w:szCs w:val="28"/>
        </w:rPr>
        <w:t>ниями.</w:t>
      </w:r>
    </w:p>
    <w:p w:rsidR="00B97D24" w:rsidRDefault="00B97D24" w:rsidP="002B52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достижения цели и их значения по годам представлены в таблице.</w:t>
      </w:r>
    </w:p>
    <w:tbl>
      <w:tblPr>
        <w:tblW w:w="460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227"/>
        <w:gridCol w:w="1510"/>
        <w:gridCol w:w="1491"/>
        <w:gridCol w:w="878"/>
        <w:gridCol w:w="878"/>
        <w:gridCol w:w="852"/>
      </w:tblGrid>
      <w:tr w:rsidR="00B97D24" w:rsidRPr="00B17736" w:rsidTr="00EE60A7">
        <w:trPr>
          <w:trHeight w:val="285"/>
          <w:jc w:val="center"/>
        </w:trPr>
        <w:tc>
          <w:tcPr>
            <w:tcW w:w="1112" w:type="dxa"/>
            <w:vMerge w:val="restart"/>
            <w:tcBorders>
              <w:top w:val="single" w:sz="12" w:space="0" w:color="FFFFFF"/>
              <w:left w:val="single" w:sz="12" w:space="0" w:color="0062A7"/>
              <w:bottom w:val="single" w:sz="12" w:space="0" w:color="FFFFFF"/>
              <w:right w:val="single" w:sz="8" w:space="0" w:color="0062A7"/>
            </w:tcBorders>
            <w:shd w:val="clear" w:color="auto" w:fill="0062A7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8"/>
                <w:szCs w:val="24"/>
              </w:rPr>
              <w:t>Показатели проекта и их значения по годам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8" w:space="0" w:color="0062A7"/>
              <w:bottom w:val="nil"/>
              <w:right w:val="single" w:sz="8" w:space="0" w:color="8996B1"/>
            </w:tcBorders>
            <w:shd w:val="clear" w:color="auto" w:fill="D8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8996B1"/>
              <w:bottom w:val="nil"/>
              <w:right w:val="single" w:sz="8" w:space="0" w:color="8996B1"/>
            </w:tcBorders>
            <w:shd w:val="clear" w:color="auto" w:fill="D8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B97D24" w:rsidRPr="00B17736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8996B1"/>
              <w:bottom w:val="nil"/>
              <w:right w:val="single" w:sz="8" w:space="0" w:color="8996B1"/>
            </w:tcBorders>
            <w:shd w:val="clear" w:color="auto" w:fill="D8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Базовое</w:t>
            </w:r>
          </w:p>
          <w:p w:rsidR="00B97D24" w:rsidRPr="00B17736" w:rsidRDefault="00B97D24" w:rsidP="007038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r w:rsidR="00703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636" w:type="dxa"/>
            <w:gridSpan w:val="3"/>
            <w:tcBorders>
              <w:top w:val="nil"/>
              <w:left w:val="single" w:sz="8" w:space="0" w:color="8996B1"/>
              <w:bottom w:val="single" w:sz="8" w:space="0" w:color="8996B1"/>
              <w:right w:val="single" w:sz="8" w:space="0" w:color="B0B9CB"/>
            </w:tcBorders>
            <w:shd w:val="clear" w:color="auto" w:fill="D8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год</w:t>
            </w:r>
          </w:p>
        </w:tc>
      </w:tr>
      <w:tr w:rsidR="00B97D24" w:rsidRPr="00B17736" w:rsidTr="00EE60A7">
        <w:trPr>
          <w:trHeight w:val="537"/>
          <w:jc w:val="center"/>
        </w:trPr>
        <w:tc>
          <w:tcPr>
            <w:tcW w:w="1112" w:type="dxa"/>
            <w:vMerge/>
            <w:tcBorders>
              <w:top w:val="single" w:sz="12" w:space="0" w:color="FFFFFF"/>
              <w:left w:val="single" w:sz="12" w:space="0" w:color="0062A7"/>
              <w:bottom w:val="single" w:sz="12" w:space="0" w:color="FFFFFF"/>
              <w:right w:val="single" w:sz="8" w:space="0" w:color="0062A7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8" w:space="0" w:color="0062A7"/>
              <w:bottom w:val="nil"/>
              <w:right w:val="single" w:sz="8" w:space="0" w:color="8996B1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8" w:space="0" w:color="8996B1"/>
              <w:bottom w:val="nil"/>
              <w:right w:val="single" w:sz="8" w:space="0" w:color="8996B1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8996B1"/>
              <w:bottom w:val="nil"/>
              <w:right w:val="single" w:sz="8" w:space="0" w:color="8996B1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8" w:space="0" w:color="8996B1"/>
              <w:left w:val="single" w:sz="8" w:space="0" w:color="8996B1"/>
              <w:bottom w:val="nil"/>
              <w:right w:val="single" w:sz="8" w:space="0" w:color="8996B1"/>
            </w:tcBorders>
            <w:shd w:val="clear" w:color="auto" w:fill="D8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8" w:type="dxa"/>
            <w:tcBorders>
              <w:top w:val="single" w:sz="8" w:space="0" w:color="8996B1"/>
              <w:left w:val="single" w:sz="8" w:space="0" w:color="8996B1"/>
              <w:bottom w:val="nil"/>
              <w:right w:val="single" w:sz="8" w:space="0" w:color="8996B1"/>
            </w:tcBorders>
            <w:shd w:val="clear" w:color="auto" w:fill="D8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single" w:sz="8" w:space="0" w:color="8996B1"/>
              <w:left w:val="single" w:sz="8" w:space="0" w:color="8996B1"/>
              <w:bottom w:val="nil"/>
              <w:right w:val="single" w:sz="8" w:space="0" w:color="B0B9CB"/>
            </w:tcBorders>
            <w:shd w:val="clear" w:color="auto" w:fill="D8DCE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3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7D24" w:rsidRPr="00B17736" w:rsidTr="00EE60A7">
        <w:trPr>
          <w:trHeight w:val="1098"/>
          <w:jc w:val="center"/>
        </w:trPr>
        <w:tc>
          <w:tcPr>
            <w:tcW w:w="1112" w:type="dxa"/>
            <w:vMerge/>
            <w:tcBorders>
              <w:top w:val="single" w:sz="12" w:space="0" w:color="FFFFFF"/>
              <w:left w:val="single" w:sz="12" w:space="0" w:color="0062A7"/>
              <w:bottom w:val="single" w:sz="12" w:space="0" w:color="FFFFFF"/>
              <w:right w:val="single" w:sz="8" w:space="0" w:color="0062A7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nil"/>
              <w:left w:val="single" w:sz="8" w:space="0" w:color="0062A7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70389F" w:rsidP="00703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(познав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 xml:space="preserve">тельной) мотивации </w:t>
            </w:r>
            <w:proofErr w:type="gramStart"/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1342" w:type="dxa"/>
            <w:vMerge w:val="restart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50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0389F" w:rsidRDefault="0070389F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89F" w:rsidRDefault="0070389F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</w:p>
          <w:p w:rsidR="00B97D24" w:rsidRPr="00CB1488" w:rsidRDefault="0070389F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</w:p>
        </w:tc>
        <w:tc>
          <w:tcPr>
            <w:tcW w:w="888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6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97D24" w:rsidRPr="00B17736" w:rsidTr="00EE60A7">
        <w:trPr>
          <w:trHeight w:val="1088"/>
          <w:jc w:val="center"/>
        </w:trPr>
        <w:tc>
          <w:tcPr>
            <w:tcW w:w="1112" w:type="dxa"/>
            <w:vMerge/>
            <w:tcBorders>
              <w:top w:val="single" w:sz="12" w:space="0" w:color="FFFFFF"/>
              <w:left w:val="single" w:sz="12" w:space="0" w:color="0062A7"/>
              <w:bottom w:val="single" w:sz="12" w:space="0" w:color="FFFFFF"/>
              <w:right w:val="single" w:sz="8" w:space="0" w:color="0062A7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dotted" w:sz="12" w:space="0" w:color="B0B9CB"/>
              <w:left w:val="single" w:sz="8" w:space="0" w:color="0062A7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Доля ОО, работающих в с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стеме образовательных с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 xml:space="preserve">бытий </w:t>
            </w:r>
          </w:p>
        </w:tc>
        <w:tc>
          <w:tcPr>
            <w:tcW w:w="1342" w:type="dxa"/>
            <w:vMerge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70389F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7D24" w:rsidRPr="00B17736" w:rsidTr="00EE60A7">
        <w:trPr>
          <w:trHeight w:val="933"/>
          <w:jc w:val="center"/>
        </w:trPr>
        <w:tc>
          <w:tcPr>
            <w:tcW w:w="1112" w:type="dxa"/>
            <w:vMerge/>
            <w:tcBorders>
              <w:top w:val="single" w:sz="12" w:space="0" w:color="FFFFFF"/>
              <w:left w:val="single" w:sz="12" w:space="0" w:color="0062A7"/>
              <w:bottom w:val="single" w:sz="12" w:space="0" w:color="FFFFFF"/>
              <w:right w:val="single" w:sz="8" w:space="0" w:color="0062A7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dotted" w:sz="12" w:space="0" w:color="B0B9CB"/>
              <w:left w:val="single" w:sz="8" w:space="0" w:color="0062A7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аботников</w:t>
            </w:r>
            <w:proofErr w:type="spellEnd"/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, ре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лизующих ОС</w:t>
            </w:r>
            <w:r w:rsidR="001C7FD6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педагогов образов</w:t>
            </w:r>
            <w:r w:rsidR="001C7F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FD6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участвующих в проекте</w:t>
            </w:r>
          </w:p>
        </w:tc>
        <w:tc>
          <w:tcPr>
            <w:tcW w:w="1342" w:type="dxa"/>
            <w:vMerge w:val="restart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150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70389F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97D24" w:rsidRPr="00B17736" w:rsidTr="00EE60A7">
        <w:trPr>
          <w:trHeight w:val="980"/>
          <w:jc w:val="center"/>
        </w:trPr>
        <w:tc>
          <w:tcPr>
            <w:tcW w:w="1112" w:type="dxa"/>
            <w:vMerge/>
            <w:tcBorders>
              <w:top w:val="single" w:sz="12" w:space="0" w:color="FFFFFF"/>
              <w:left w:val="single" w:sz="12" w:space="0" w:color="0062A7"/>
              <w:bottom w:val="single" w:sz="12" w:space="0" w:color="FFFFFF"/>
              <w:right w:val="single" w:sz="8" w:space="0" w:color="0062A7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dotted" w:sz="12" w:space="0" w:color="B0B9CB"/>
              <w:left w:val="single" w:sz="8" w:space="0" w:color="0062A7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Динамика качества образ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 xml:space="preserve">вания  (значение медианы результатов ИА) </w:t>
            </w:r>
          </w:p>
        </w:tc>
        <w:tc>
          <w:tcPr>
            <w:tcW w:w="1342" w:type="dxa"/>
            <w:vMerge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70389F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389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97D24" w:rsidRPr="00B17736" w:rsidTr="00EE60A7">
        <w:trPr>
          <w:cantSplit/>
          <w:trHeight w:val="1610"/>
          <w:jc w:val="center"/>
        </w:trPr>
        <w:tc>
          <w:tcPr>
            <w:tcW w:w="1112" w:type="dxa"/>
            <w:vMerge/>
            <w:tcBorders>
              <w:top w:val="single" w:sz="12" w:space="0" w:color="FFFFFF"/>
              <w:left w:val="single" w:sz="12" w:space="0" w:color="0062A7"/>
              <w:bottom w:val="single" w:sz="12" w:space="0" w:color="FFFFFF"/>
              <w:right w:val="single" w:sz="8" w:space="0" w:color="0062A7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dotted" w:sz="12" w:space="0" w:color="B0B9CB"/>
              <w:left w:val="single" w:sz="8" w:space="0" w:color="0062A7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23068D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участников проекта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олимпиадах и конкурсах </w:t>
            </w:r>
          </w:p>
        </w:tc>
        <w:tc>
          <w:tcPr>
            <w:tcW w:w="1342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косвенный</w:t>
            </w:r>
          </w:p>
        </w:tc>
        <w:tc>
          <w:tcPr>
            <w:tcW w:w="150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70389F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7D24" w:rsidRPr="00B17736" w:rsidTr="00EE60A7">
        <w:trPr>
          <w:trHeight w:val="1538"/>
          <w:jc w:val="center"/>
        </w:trPr>
        <w:tc>
          <w:tcPr>
            <w:tcW w:w="1112" w:type="dxa"/>
            <w:vMerge/>
            <w:tcBorders>
              <w:top w:val="single" w:sz="12" w:space="0" w:color="FFFFFF"/>
              <w:left w:val="single" w:sz="12" w:space="0" w:color="0062A7"/>
              <w:bottom w:val="single" w:sz="12" w:space="0" w:color="FFFFFF"/>
              <w:right w:val="single" w:sz="8" w:space="0" w:color="0062A7"/>
            </w:tcBorders>
            <w:vAlign w:val="center"/>
            <w:hideMark/>
          </w:tcPr>
          <w:p w:rsidR="00B97D24" w:rsidRPr="00B17736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dotted" w:sz="12" w:space="0" w:color="B0B9CB"/>
              <w:left w:val="single" w:sz="8" w:space="0" w:color="0062A7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Доля педагогов</w:t>
            </w:r>
            <w:r w:rsidR="0023068D">
              <w:rPr>
                <w:rFonts w:ascii="Times New Roman" w:hAnsi="Times New Roman" w:cs="Times New Roman"/>
                <w:sz w:val="24"/>
                <w:szCs w:val="24"/>
              </w:rPr>
              <w:t>-участников проекта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, участвующих в профессиональных конку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  <w:tc>
          <w:tcPr>
            <w:tcW w:w="1342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70389F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97D24" w:rsidRPr="00CB14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CB1488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B17736" w:rsidRDefault="00B97D24" w:rsidP="00EE6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4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402D6" w:rsidRDefault="0070389F" w:rsidP="00B97D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70389F">
        <w:rPr>
          <w:rFonts w:ascii="Times New Roman" w:hAnsi="Times New Roman" w:cs="Times New Roman"/>
          <w:i/>
          <w:sz w:val="28"/>
          <w:szCs w:val="28"/>
        </w:rPr>
        <w:t>Базовое значение определяет значение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70389F">
        <w:rPr>
          <w:rFonts w:ascii="Times New Roman" w:hAnsi="Times New Roman" w:cs="Times New Roman"/>
          <w:i/>
          <w:sz w:val="28"/>
          <w:szCs w:val="28"/>
        </w:rPr>
        <w:t xml:space="preserve">казателя на </w:t>
      </w:r>
      <w:r w:rsidR="0023068D">
        <w:rPr>
          <w:rFonts w:ascii="Times New Roman" w:hAnsi="Times New Roman" w:cs="Times New Roman"/>
          <w:i/>
          <w:sz w:val="28"/>
          <w:szCs w:val="28"/>
        </w:rPr>
        <w:t>1.09.</w:t>
      </w:r>
      <w:r w:rsidRPr="0070389F">
        <w:rPr>
          <w:rFonts w:ascii="Times New Roman" w:hAnsi="Times New Roman" w:cs="Times New Roman"/>
          <w:i/>
          <w:sz w:val="28"/>
          <w:szCs w:val="28"/>
        </w:rPr>
        <w:t>2018 год</w:t>
      </w:r>
      <w:r w:rsidR="0023068D">
        <w:rPr>
          <w:rFonts w:ascii="Times New Roman" w:hAnsi="Times New Roman" w:cs="Times New Roman"/>
          <w:i/>
          <w:sz w:val="28"/>
          <w:szCs w:val="28"/>
        </w:rPr>
        <w:t>а</w:t>
      </w:r>
    </w:p>
    <w:p w:rsidR="0023068D" w:rsidRPr="0070389F" w:rsidRDefault="0023068D" w:rsidP="00B97D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7D24" w:rsidRDefault="00B97D24" w:rsidP="00B97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CD160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543AC9" w:rsidRPr="002432EE" w:rsidRDefault="00543AC9" w:rsidP="00230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2EE">
        <w:rPr>
          <w:rFonts w:ascii="Times New Roman" w:hAnsi="Times New Roman" w:cs="Times New Roman"/>
          <w:sz w:val="24"/>
          <w:szCs w:val="24"/>
        </w:rPr>
        <w:t>Во всех муниципальных образовательных организациях, реализующих  основные образов</w:t>
      </w:r>
      <w:r w:rsidRPr="002432EE">
        <w:rPr>
          <w:rFonts w:ascii="Times New Roman" w:hAnsi="Times New Roman" w:cs="Times New Roman"/>
          <w:sz w:val="24"/>
          <w:szCs w:val="24"/>
        </w:rPr>
        <w:t>а</w:t>
      </w:r>
      <w:r w:rsidRPr="002432EE">
        <w:rPr>
          <w:rFonts w:ascii="Times New Roman" w:hAnsi="Times New Roman" w:cs="Times New Roman"/>
          <w:sz w:val="24"/>
          <w:szCs w:val="24"/>
        </w:rPr>
        <w:t xml:space="preserve">тельные программы дошкольного, начального общего, основного общего образования, обучающиеся получают возможность заниматься образовательной </w:t>
      </w:r>
      <w:proofErr w:type="spellStart"/>
      <w:r w:rsidRPr="002432EE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2432EE">
        <w:rPr>
          <w:rFonts w:ascii="Times New Roman" w:hAnsi="Times New Roman" w:cs="Times New Roman"/>
          <w:sz w:val="24"/>
          <w:szCs w:val="24"/>
        </w:rPr>
        <w:t xml:space="preserve"> – исследовательской деятельностью, соответствующей их   интересам, муниципальным и  региональным особенностям и потребностям социально – экономического развития,   в формате предложенных образовательных  событий ме</w:t>
      </w:r>
      <w:r w:rsidRPr="002432EE">
        <w:rPr>
          <w:rFonts w:ascii="Times New Roman" w:hAnsi="Times New Roman" w:cs="Times New Roman"/>
          <w:sz w:val="24"/>
          <w:szCs w:val="24"/>
        </w:rPr>
        <w:t>ж</w:t>
      </w:r>
      <w:r w:rsidRPr="002432EE">
        <w:rPr>
          <w:rFonts w:ascii="Times New Roman" w:hAnsi="Times New Roman" w:cs="Times New Roman"/>
          <w:sz w:val="24"/>
          <w:szCs w:val="24"/>
        </w:rPr>
        <w:t>дисциплинарного характера.</w:t>
      </w:r>
    </w:p>
    <w:p w:rsidR="00543AC9" w:rsidRPr="002432EE" w:rsidRDefault="00543AC9" w:rsidP="005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432EE">
        <w:rPr>
          <w:rFonts w:ascii="Times New Roman" w:hAnsi="Times New Roman" w:cs="Times New Roman"/>
          <w:sz w:val="24"/>
          <w:szCs w:val="24"/>
        </w:rPr>
        <w:t>Повышение уровня учебной мотивации обучающихся  отражается в повышении доли детей, участвующих в олимпиадах и конкурсах различной направленности. Поступательно растет качество образования обучающихся – выпускников муниципальных общеобразовательных организаций.</w:t>
      </w:r>
    </w:p>
    <w:p w:rsidR="00B97D24" w:rsidRDefault="00543AC9" w:rsidP="0054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2EE">
        <w:rPr>
          <w:rFonts w:ascii="Times New Roman" w:hAnsi="Times New Roman" w:cs="Times New Roman"/>
          <w:sz w:val="24"/>
          <w:szCs w:val="24"/>
        </w:rPr>
        <w:t>Обеспечено развитие профессионального мастерства и уровня предметных, методических компете</w:t>
      </w:r>
      <w:r w:rsidRPr="002432EE">
        <w:rPr>
          <w:rFonts w:ascii="Times New Roman" w:hAnsi="Times New Roman" w:cs="Times New Roman"/>
          <w:sz w:val="24"/>
          <w:szCs w:val="24"/>
        </w:rPr>
        <w:t>н</w:t>
      </w:r>
      <w:r w:rsidRPr="002432EE">
        <w:rPr>
          <w:rFonts w:ascii="Times New Roman" w:hAnsi="Times New Roman" w:cs="Times New Roman"/>
          <w:sz w:val="24"/>
          <w:szCs w:val="24"/>
        </w:rPr>
        <w:t xml:space="preserve">ций педагогов в части освоения и применения технологии междисциплинарного обучения. </w:t>
      </w:r>
      <w:r>
        <w:rPr>
          <w:rFonts w:ascii="Times New Roman" w:hAnsi="Times New Roman" w:cs="Times New Roman"/>
          <w:sz w:val="24"/>
          <w:szCs w:val="24"/>
        </w:rPr>
        <w:t>Это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собствовало увеличению доли педагогов,  готовых представлять опыт и результаты деятельности в разных формах педагогического общения, в том числе в п</w:t>
      </w:r>
      <w:r w:rsidRPr="002432EE">
        <w:rPr>
          <w:rFonts w:ascii="Times New Roman" w:hAnsi="Times New Roman" w:cs="Times New Roman"/>
          <w:sz w:val="24"/>
          <w:szCs w:val="24"/>
        </w:rPr>
        <w:t>рофессиональных конкурсах</w:t>
      </w:r>
      <w:r>
        <w:rPr>
          <w:rFonts w:ascii="Times New Roman" w:hAnsi="Times New Roman" w:cs="Times New Roman"/>
          <w:sz w:val="24"/>
          <w:szCs w:val="24"/>
        </w:rPr>
        <w:t xml:space="preserve"> разного уро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2432EE">
        <w:rPr>
          <w:rFonts w:ascii="Times New Roman" w:hAnsi="Times New Roman" w:cs="Times New Roman"/>
          <w:sz w:val="24"/>
          <w:szCs w:val="24"/>
        </w:rPr>
        <w:t>.</w:t>
      </w:r>
    </w:p>
    <w:p w:rsidR="001C7FD6" w:rsidRDefault="001C7FD6" w:rsidP="00543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Суммарно результаты проекта представлены в таблице.</w:t>
      </w:r>
      <w:r w:rsidR="00B546EC">
        <w:rPr>
          <w:rFonts w:ascii="Times New Roman" w:hAnsi="Times New Roman" w:cs="Times New Roman"/>
          <w:sz w:val="24"/>
          <w:szCs w:val="24"/>
        </w:rPr>
        <w:t xml:space="preserve"> Они отражают материальные и нем</w:t>
      </w:r>
      <w:r w:rsidR="00B546EC">
        <w:rPr>
          <w:rFonts w:ascii="Times New Roman" w:hAnsi="Times New Roman" w:cs="Times New Roman"/>
          <w:sz w:val="24"/>
          <w:szCs w:val="24"/>
        </w:rPr>
        <w:t>а</w:t>
      </w:r>
      <w:r w:rsidR="00B546EC">
        <w:rPr>
          <w:rFonts w:ascii="Times New Roman" w:hAnsi="Times New Roman" w:cs="Times New Roman"/>
          <w:sz w:val="24"/>
          <w:szCs w:val="24"/>
        </w:rPr>
        <w:t>териальные продукты коллективной творческой работы педагогических коллективов.</w:t>
      </w:r>
    </w:p>
    <w:p w:rsidR="00543AC9" w:rsidRDefault="00543AC9" w:rsidP="00B97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61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9222"/>
      </w:tblGrid>
      <w:tr w:rsidR="00B97D24" w:rsidRPr="009966CA" w:rsidTr="00EE60A7">
        <w:trPr>
          <w:trHeight w:val="2859"/>
          <w:jc w:val="center"/>
        </w:trPr>
        <w:tc>
          <w:tcPr>
            <w:tcW w:w="625" w:type="dxa"/>
            <w:vMerge w:val="restart"/>
            <w:tcBorders>
              <w:top w:val="single" w:sz="12" w:space="0" w:color="FFFFFF"/>
              <w:left w:val="single" w:sz="12" w:space="0" w:color="0062A7"/>
              <w:bottom w:val="single" w:sz="12" w:space="0" w:color="0062A7"/>
              <w:right w:val="single" w:sz="8" w:space="0" w:color="0062A7"/>
            </w:tcBorders>
            <w:shd w:val="clear" w:color="auto" w:fill="0062A7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:rsidR="00B97D24" w:rsidRPr="009966CA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CA">
              <w:rPr>
                <w:rFonts w:ascii="Times New Roman" w:hAnsi="Times New Roman" w:cs="Times New Roman"/>
                <w:sz w:val="28"/>
                <w:szCs w:val="24"/>
              </w:rPr>
              <w:t>Результаты  проекта</w:t>
            </w:r>
          </w:p>
        </w:tc>
        <w:tc>
          <w:tcPr>
            <w:tcW w:w="8270" w:type="dxa"/>
            <w:tcBorders>
              <w:top w:val="single" w:sz="8" w:space="0" w:color="B0B9CB"/>
              <w:left w:val="single" w:sz="8" w:space="0" w:color="0062A7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D24" w:rsidRPr="00EE60A7" w:rsidRDefault="00B97D24" w:rsidP="00EE60A7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EE60A7">
              <w:rPr>
                <w:rFonts w:ascii="Times New Roman" w:hAnsi="Times New Roman" w:cs="Times New Roman"/>
                <w:sz w:val="24"/>
                <w:szCs w:val="28"/>
              </w:rPr>
              <w:t xml:space="preserve">Профессиональный рост и личностная самореализация педагога; 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Удовлетворенность учителя профессиональной деятельностью; 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>Мотивационная готовность и практическая ориентированность учителя на и</w:t>
            </w: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>новационные процессы и использование современных образовательных техн</w:t>
            </w: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 xml:space="preserve">логий; 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>Проектирование педагогом индивидуального образовательного маршрута пр</w:t>
            </w: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 xml:space="preserve">фессионально-личностного развития; 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качества образования в школе; 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66CA">
              <w:rPr>
                <w:rFonts w:ascii="Times New Roman" w:hAnsi="Times New Roman" w:cs="Times New Roman"/>
                <w:sz w:val="24"/>
                <w:szCs w:val="28"/>
              </w:rPr>
              <w:t xml:space="preserve">Успешное прохождение педагогами аттестации; </w:t>
            </w:r>
          </w:p>
          <w:p w:rsidR="00B97D24" w:rsidRPr="00CD160B" w:rsidRDefault="00B97D24" w:rsidP="00EE60A7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04" w:firstLine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60B">
              <w:rPr>
                <w:rFonts w:ascii="Times New Roman" w:hAnsi="Times New Roman" w:cs="Times New Roman"/>
                <w:sz w:val="24"/>
                <w:szCs w:val="28"/>
              </w:rPr>
              <w:t>Повышение рейтинга школы среди школ города</w:t>
            </w:r>
            <w:r w:rsidRPr="00CD160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</w:tr>
      <w:tr w:rsidR="00B97D24" w:rsidRPr="009966CA" w:rsidTr="00DB46A3">
        <w:trPr>
          <w:trHeight w:val="2944"/>
          <w:jc w:val="center"/>
        </w:trPr>
        <w:tc>
          <w:tcPr>
            <w:tcW w:w="625" w:type="dxa"/>
            <w:vMerge/>
            <w:tcBorders>
              <w:top w:val="single" w:sz="12" w:space="0" w:color="FFFFFF"/>
              <w:left w:val="single" w:sz="12" w:space="0" w:color="0062A7"/>
              <w:bottom w:val="single" w:sz="12" w:space="0" w:color="0062A7"/>
              <w:right w:val="single" w:sz="8" w:space="0" w:color="0062A7"/>
            </w:tcBorders>
            <w:vAlign w:val="center"/>
            <w:hideMark/>
          </w:tcPr>
          <w:p w:rsidR="00B97D24" w:rsidRPr="009966CA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  <w:tcBorders>
              <w:top w:val="single" w:sz="8" w:space="0" w:color="B0B9CB"/>
              <w:left w:val="single" w:sz="8" w:space="0" w:color="0062A7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7D24" w:rsidRPr="000F37A5" w:rsidRDefault="00B97D24" w:rsidP="001C7F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>Форма конструкта образовательного события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составлению  учебного занятия как образов</w:t>
            </w: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события 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кейс образовательного события для детей </w:t>
            </w:r>
            <w:r w:rsidR="009D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>Экспертные карты определения результативности образовательного события (для обучающихся, педагога, внешних экспертов)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проведения экспертизы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управления образовательным событием </w:t>
            </w:r>
          </w:p>
          <w:p w:rsidR="00B97D24" w:rsidRPr="009966CA" w:rsidRDefault="00B97D24" w:rsidP="00B97D2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>Комплект психолого-педагогических диагностик (по выявлению уровня мот</w:t>
            </w: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66CA">
              <w:rPr>
                <w:rFonts w:ascii="Times New Roman" w:hAnsi="Times New Roman" w:cs="Times New Roman"/>
                <w:sz w:val="24"/>
                <w:szCs w:val="24"/>
              </w:rPr>
              <w:t>вации, интереса к учебной деятельности и пр.)</w:t>
            </w:r>
          </w:p>
        </w:tc>
      </w:tr>
    </w:tbl>
    <w:p w:rsidR="00B97D24" w:rsidRDefault="00B97D24" w:rsidP="00B97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CF7">
        <w:rPr>
          <w:rFonts w:ascii="Times New Roman" w:hAnsi="Times New Roman" w:cs="Times New Roman"/>
          <w:b/>
          <w:sz w:val="28"/>
          <w:szCs w:val="28"/>
        </w:rPr>
        <w:lastRenderedPageBreak/>
        <w:t>Идея проекта.</w:t>
      </w:r>
    </w:p>
    <w:p w:rsidR="000C5BBA" w:rsidRDefault="000C5BBA" w:rsidP="00E33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BBA">
        <w:rPr>
          <w:rFonts w:ascii="Times New Roman" w:hAnsi="Times New Roman" w:cs="Times New Roman"/>
          <w:sz w:val="28"/>
          <w:szCs w:val="28"/>
        </w:rPr>
        <w:t>Идея проекта представляется в ряде принципов</w:t>
      </w:r>
      <w:r>
        <w:rPr>
          <w:rFonts w:ascii="Times New Roman" w:hAnsi="Times New Roman" w:cs="Times New Roman"/>
          <w:sz w:val="28"/>
          <w:szCs w:val="28"/>
        </w:rPr>
        <w:t>, выполнение которых обеспечит качественный результат и отстроченный эффект как для обучающихся, так и для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гогов.</w:t>
      </w:r>
      <w:proofErr w:type="gramEnd"/>
    </w:p>
    <w:p w:rsidR="009C1C08" w:rsidRDefault="000C5BBA" w:rsidP="006C0636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BBA">
        <w:rPr>
          <w:rFonts w:ascii="Times New Roman" w:hAnsi="Times New Roman" w:cs="Times New Roman"/>
          <w:b/>
          <w:sz w:val="28"/>
          <w:szCs w:val="28"/>
        </w:rPr>
        <w:t>Масштабность.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D24" w:rsidRPr="00775CF7">
        <w:rPr>
          <w:rFonts w:ascii="Times New Roman" w:hAnsi="Times New Roman" w:cs="Times New Roman"/>
          <w:sz w:val="28"/>
          <w:szCs w:val="28"/>
        </w:rPr>
        <w:t>Организуется междисцип</w:t>
      </w:r>
      <w:r w:rsidR="00B97D24">
        <w:rPr>
          <w:rFonts w:ascii="Times New Roman" w:hAnsi="Times New Roman" w:cs="Times New Roman"/>
          <w:sz w:val="28"/>
          <w:szCs w:val="28"/>
        </w:rPr>
        <w:t>линарное обучение во всех образовательных организациях дошкольного, общего и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На начальном этапе в пилотном режиме участниками проекта являются образовательные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</w:t>
      </w:r>
      <w:proofErr w:type="spellEnd"/>
      <w:r>
        <w:rPr>
          <w:rFonts w:ascii="Times New Roman" w:hAnsi="Times New Roman" w:cs="Times New Roman"/>
          <w:sz w:val="28"/>
          <w:szCs w:val="28"/>
        </w:rPr>
        <w:t>-разработчики идеи. Позднее включиться в проект могут все желающие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тельные организации.</w:t>
      </w:r>
      <w:r w:rsidR="00E33575">
        <w:rPr>
          <w:rFonts w:ascii="Times New Roman" w:hAnsi="Times New Roman" w:cs="Times New Roman"/>
          <w:sz w:val="28"/>
          <w:szCs w:val="28"/>
        </w:rPr>
        <w:t xml:space="preserve"> При этом  участниками единого дня МДО являются дети в во</w:t>
      </w:r>
      <w:r w:rsidR="00E33575">
        <w:rPr>
          <w:rFonts w:ascii="Times New Roman" w:hAnsi="Times New Roman" w:cs="Times New Roman"/>
          <w:sz w:val="28"/>
          <w:szCs w:val="28"/>
        </w:rPr>
        <w:t>з</w:t>
      </w:r>
      <w:r w:rsidR="00E33575">
        <w:rPr>
          <w:rFonts w:ascii="Times New Roman" w:hAnsi="Times New Roman" w:cs="Times New Roman"/>
          <w:sz w:val="28"/>
          <w:szCs w:val="28"/>
        </w:rPr>
        <w:t xml:space="preserve">расте от 5 до 18 лет, </w:t>
      </w:r>
      <w:r w:rsidR="006C0636">
        <w:rPr>
          <w:rFonts w:ascii="Times New Roman" w:hAnsi="Times New Roman" w:cs="Times New Roman"/>
          <w:sz w:val="28"/>
          <w:szCs w:val="28"/>
        </w:rPr>
        <w:t xml:space="preserve">все </w:t>
      </w:r>
      <w:r w:rsidR="00E33575">
        <w:rPr>
          <w:rFonts w:ascii="Times New Roman" w:hAnsi="Times New Roman" w:cs="Times New Roman"/>
          <w:sz w:val="28"/>
          <w:szCs w:val="28"/>
        </w:rPr>
        <w:t>педагоги образовательных организации дошкольного, общего и дополнительного образования. К организации образовательных событий в течение дня  могут привлекаться специалисты учреждений культуры, образовательных орган</w:t>
      </w:r>
      <w:r w:rsidR="00E33575">
        <w:rPr>
          <w:rFonts w:ascii="Times New Roman" w:hAnsi="Times New Roman" w:cs="Times New Roman"/>
          <w:sz w:val="28"/>
          <w:szCs w:val="28"/>
        </w:rPr>
        <w:t>и</w:t>
      </w:r>
      <w:r w:rsidR="00E33575">
        <w:rPr>
          <w:rFonts w:ascii="Times New Roman" w:hAnsi="Times New Roman" w:cs="Times New Roman"/>
          <w:sz w:val="28"/>
          <w:szCs w:val="28"/>
        </w:rPr>
        <w:t>заций профессионального образования.</w:t>
      </w:r>
    </w:p>
    <w:p w:rsidR="00AE2FC3" w:rsidRDefault="009E2A1A" w:rsidP="00AE2FC3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Сетевое взаимодействие </w:t>
      </w:r>
      <w:r w:rsidRPr="009E2A1A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организаций-участников проекта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чивается через коллективное планирование единого Дня МДО с возможностью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мопосещений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взаимообмен</w:t>
      </w:r>
      <w:r w:rsidR="006C09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ресурса</w:t>
      </w:r>
      <w:r w:rsidR="00AE2FC3">
        <w:rPr>
          <w:rFonts w:ascii="Times New Roman" w:hAnsi="Times New Roman" w:cs="Times New Roman"/>
          <w:sz w:val="28"/>
          <w:szCs w:val="28"/>
        </w:rPr>
        <w:t xml:space="preserve">ми,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кадровыми</w:t>
      </w:r>
      <w:r w:rsidR="006C0944">
        <w:rPr>
          <w:rFonts w:ascii="Times New Roman" w:hAnsi="Times New Roman" w:cs="Times New Roman"/>
          <w:sz w:val="28"/>
          <w:szCs w:val="28"/>
        </w:rPr>
        <w:t>.</w:t>
      </w:r>
      <w:r w:rsidR="00AE2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FC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E2FC3">
        <w:rPr>
          <w:rFonts w:ascii="Times New Roman" w:hAnsi="Times New Roman" w:cs="Times New Roman"/>
          <w:sz w:val="28"/>
          <w:szCs w:val="28"/>
        </w:rPr>
        <w:t xml:space="preserve"> 9-11 классов могут выполнять роль кураторов  в работе с дошкольниками и младшими школьник</w:t>
      </w:r>
      <w:r w:rsidR="00AE2FC3">
        <w:rPr>
          <w:rFonts w:ascii="Times New Roman" w:hAnsi="Times New Roman" w:cs="Times New Roman"/>
          <w:sz w:val="28"/>
          <w:szCs w:val="28"/>
        </w:rPr>
        <w:t>а</w:t>
      </w:r>
      <w:r w:rsidR="00AE2FC3">
        <w:rPr>
          <w:rFonts w:ascii="Times New Roman" w:hAnsi="Times New Roman" w:cs="Times New Roman"/>
          <w:sz w:val="28"/>
          <w:szCs w:val="28"/>
        </w:rPr>
        <w:t xml:space="preserve">ми, </w:t>
      </w:r>
      <w:proofErr w:type="spellStart"/>
      <w:r w:rsidR="00AE2FC3">
        <w:rPr>
          <w:rFonts w:ascii="Times New Roman" w:hAnsi="Times New Roman" w:cs="Times New Roman"/>
          <w:sz w:val="28"/>
          <w:szCs w:val="28"/>
        </w:rPr>
        <w:t>соведущих</w:t>
      </w:r>
      <w:proofErr w:type="spellEnd"/>
      <w:r w:rsidR="00AE2FC3">
        <w:rPr>
          <w:rFonts w:ascii="Times New Roman" w:hAnsi="Times New Roman" w:cs="Times New Roman"/>
          <w:sz w:val="28"/>
          <w:szCs w:val="28"/>
        </w:rPr>
        <w:t xml:space="preserve"> учебных занятий и лабораторий.</w:t>
      </w:r>
    </w:p>
    <w:p w:rsidR="006C0944" w:rsidRDefault="006C0944" w:rsidP="00215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позволит усилить синергический эффект – возрастание эффективности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в результате соединения, интеграции, слияния отдельных частей в единую систему.</w:t>
      </w:r>
    </w:p>
    <w:p w:rsidR="009352C8" w:rsidRDefault="00A9320F" w:rsidP="00A9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20F">
        <w:rPr>
          <w:rFonts w:ascii="Times New Roman" w:hAnsi="Times New Roman" w:cs="Times New Roman"/>
          <w:b/>
          <w:sz w:val="28"/>
          <w:szCs w:val="28"/>
        </w:rPr>
        <w:t>Единств</w:t>
      </w:r>
      <w:r>
        <w:rPr>
          <w:rFonts w:ascii="Times New Roman" w:hAnsi="Times New Roman" w:cs="Times New Roman"/>
          <w:b/>
          <w:sz w:val="28"/>
          <w:szCs w:val="28"/>
        </w:rPr>
        <w:t>о образовательного пространства</w:t>
      </w:r>
      <w:r w:rsidRPr="00A93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20F">
        <w:rPr>
          <w:rFonts w:ascii="Times New Roman" w:hAnsi="Times New Roman" w:cs="Times New Roman"/>
          <w:sz w:val="28"/>
          <w:szCs w:val="28"/>
        </w:rPr>
        <w:t>в условиях многообразия образовател</w:t>
      </w:r>
      <w:r w:rsidRPr="00A9320F">
        <w:rPr>
          <w:rFonts w:ascii="Times New Roman" w:hAnsi="Times New Roman" w:cs="Times New Roman"/>
          <w:sz w:val="28"/>
          <w:szCs w:val="28"/>
        </w:rPr>
        <w:t>ь</w:t>
      </w:r>
      <w:r w:rsidRPr="00A9320F">
        <w:rPr>
          <w:rFonts w:ascii="Times New Roman" w:hAnsi="Times New Roman" w:cs="Times New Roman"/>
          <w:sz w:val="28"/>
          <w:szCs w:val="28"/>
        </w:rPr>
        <w:t>ных систем и ви</w:t>
      </w:r>
      <w:r>
        <w:rPr>
          <w:rFonts w:ascii="Times New Roman" w:hAnsi="Times New Roman" w:cs="Times New Roman"/>
          <w:sz w:val="28"/>
          <w:szCs w:val="28"/>
        </w:rPr>
        <w:t>дов образовательных организаций достигается за счет выбора одной темы для всех участников проекта, педагогической технологии, реализуемой в рамках МДО, единых подходов к оценке результатов.</w:t>
      </w:r>
    </w:p>
    <w:p w:rsidR="008C13B8" w:rsidRPr="00A9320F" w:rsidRDefault="009352C8" w:rsidP="00412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этого данный принцип позволяет интегрировать содержание всех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проектов, входящих в проектный офис, через совместное планирование</w:t>
      </w:r>
      <w:r w:rsidR="00781811">
        <w:rPr>
          <w:rFonts w:ascii="Times New Roman" w:hAnsi="Times New Roman" w:cs="Times New Roman"/>
          <w:sz w:val="28"/>
          <w:szCs w:val="28"/>
        </w:rPr>
        <w:t>, использование ресурсов и опыта практической профессиональной деятельности.</w:t>
      </w:r>
    </w:p>
    <w:p w:rsidR="008C13B8" w:rsidRDefault="008C13B8" w:rsidP="006C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подход, </w:t>
      </w:r>
      <w:r w:rsidRPr="008C13B8">
        <w:rPr>
          <w:rFonts w:ascii="Times New Roman" w:hAnsi="Times New Roman" w:cs="Times New Roman"/>
          <w:sz w:val="28"/>
          <w:szCs w:val="28"/>
        </w:rPr>
        <w:t xml:space="preserve">являющийся приоритетным в реализации ФГОС, </w:t>
      </w:r>
    </w:p>
    <w:p w:rsidR="00072377" w:rsidRDefault="008C13B8" w:rsidP="00BD5F63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обеспечивается через </w:t>
      </w:r>
    </w:p>
    <w:p w:rsidR="00BD5F63" w:rsidRPr="00072377" w:rsidRDefault="00072377" w:rsidP="00072377">
      <w:pPr>
        <w:pStyle w:val="a5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2377">
        <w:rPr>
          <w:rFonts w:ascii="Times New Roman" w:hAnsi="Times New Roman" w:cs="Times New Roman"/>
          <w:sz w:val="28"/>
          <w:szCs w:val="28"/>
        </w:rPr>
        <w:t>-</w:t>
      </w:r>
      <w:r w:rsidR="00BD5F63" w:rsidRPr="00072377">
        <w:rPr>
          <w:rFonts w:ascii="Times New Roman" w:hAnsi="Times New Roman" w:cs="Times New Roman"/>
          <w:sz w:val="28"/>
          <w:szCs w:val="28"/>
        </w:rPr>
        <w:t>системность и цикличность образовательных событий: День МДО проводится 4 раза в год: в сентябре, ноябре, феврале и апреле. Для каждого дня определяется тема, ед</w:t>
      </w:r>
      <w:r w:rsidR="00BD5F63" w:rsidRPr="00072377">
        <w:rPr>
          <w:rFonts w:ascii="Times New Roman" w:hAnsi="Times New Roman" w:cs="Times New Roman"/>
          <w:sz w:val="28"/>
          <w:szCs w:val="28"/>
        </w:rPr>
        <w:t>и</w:t>
      </w:r>
      <w:r w:rsidR="00BD5F63" w:rsidRPr="00072377">
        <w:rPr>
          <w:rFonts w:ascii="Times New Roman" w:hAnsi="Times New Roman" w:cs="Times New Roman"/>
          <w:sz w:val="28"/>
          <w:szCs w:val="28"/>
        </w:rPr>
        <w:t>ная для всех образовательных организаций-участников проекта.</w:t>
      </w:r>
    </w:p>
    <w:p w:rsidR="008C13B8" w:rsidRDefault="00072377" w:rsidP="00072377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2377">
        <w:rPr>
          <w:rFonts w:ascii="Times New Roman" w:hAnsi="Times New Roman" w:cs="Times New Roman"/>
          <w:kern w:val="2"/>
          <w:sz w:val="28"/>
          <w:szCs w:val="28"/>
        </w:rPr>
        <w:t>-</w:t>
      </w:r>
      <w:r w:rsidR="0093452D" w:rsidRPr="00072377">
        <w:rPr>
          <w:rFonts w:ascii="Times New Roman" w:hAnsi="Times New Roman" w:cs="Times New Roman"/>
          <w:kern w:val="2"/>
          <w:sz w:val="28"/>
          <w:szCs w:val="28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F15D3" w:rsidRPr="00072377" w:rsidRDefault="009F15D3" w:rsidP="00072377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практикоориентированный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подход в образовании с предоставлением детям возможн</w:t>
      </w:r>
      <w:r>
        <w:rPr>
          <w:rFonts w:ascii="Times New Roman" w:hAnsi="Times New Roman" w:cs="Times New Roman"/>
          <w:kern w:val="2"/>
          <w:sz w:val="28"/>
          <w:szCs w:val="28"/>
        </w:rPr>
        <w:t>о</w:t>
      </w:r>
      <w:r>
        <w:rPr>
          <w:rFonts w:ascii="Times New Roman" w:hAnsi="Times New Roman" w:cs="Times New Roman"/>
          <w:kern w:val="2"/>
          <w:sz w:val="28"/>
          <w:szCs w:val="28"/>
        </w:rPr>
        <w:t>сти получить информацию в разных формах исследовательской деятельности (работа с информацией, практические лабораторные исследования, опыты, эксперименты) с и</w:t>
      </w:r>
      <w:r>
        <w:rPr>
          <w:rFonts w:ascii="Times New Roman" w:hAnsi="Times New Roman" w:cs="Times New Roman"/>
          <w:kern w:val="2"/>
          <w:sz w:val="28"/>
          <w:szCs w:val="28"/>
        </w:rPr>
        <w:t>с</w:t>
      </w:r>
      <w:r>
        <w:rPr>
          <w:rFonts w:ascii="Times New Roman" w:hAnsi="Times New Roman" w:cs="Times New Roman"/>
          <w:kern w:val="2"/>
          <w:sz w:val="28"/>
          <w:szCs w:val="28"/>
        </w:rPr>
        <w:t>пользованием компьютерного, учебно-лабораторного и учебно-практического обор</w:t>
      </w:r>
      <w:r>
        <w:rPr>
          <w:rFonts w:ascii="Times New Roman" w:hAnsi="Times New Roman" w:cs="Times New Roman"/>
          <w:kern w:val="2"/>
          <w:sz w:val="28"/>
          <w:szCs w:val="28"/>
        </w:rPr>
        <w:t>у</w:t>
      </w:r>
      <w:r>
        <w:rPr>
          <w:rFonts w:ascii="Times New Roman" w:hAnsi="Times New Roman" w:cs="Times New Roman"/>
          <w:kern w:val="2"/>
          <w:sz w:val="28"/>
          <w:szCs w:val="28"/>
        </w:rPr>
        <w:t>дования, технических средств обучения;</w:t>
      </w:r>
    </w:p>
    <w:p w:rsidR="0093452D" w:rsidRPr="00412018" w:rsidRDefault="00072377" w:rsidP="00412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2377">
        <w:rPr>
          <w:rFonts w:ascii="Times New Roman" w:hAnsi="Times New Roman" w:cs="Times New Roman"/>
          <w:kern w:val="2"/>
          <w:sz w:val="28"/>
          <w:szCs w:val="28"/>
        </w:rPr>
        <w:lastRenderedPageBreak/>
        <w:t>-</w:t>
      </w:r>
      <w:r w:rsidR="0093452D" w:rsidRPr="00072377">
        <w:rPr>
          <w:rFonts w:ascii="Times New Roman" w:hAnsi="Times New Roman" w:cs="Times New Roman"/>
          <w:kern w:val="2"/>
          <w:sz w:val="28"/>
          <w:szCs w:val="28"/>
        </w:rPr>
        <w:t>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</w:t>
      </w:r>
      <w:r>
        <w:rPr>
          <w:rFonts w:ascii="Times New Roman" w:hAnsi="Times New Roman" w:cs="Times New Roman"/>
          <w:kern w:val="2"/>
          <w:sz w:val="28"/>
          <w:szCs w:val="28"/>
        </w:rPr>
        <w:t>оспитания и путей их достижения.</w:t>
      </w:r>
    </w:p>
    <w:p w:rsidR="006C0944" w:rsidRDefault="006C0944" w:rsidP="006C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944">
        <w:rPr>
          <w:rFonts w:ascii="Times New Roman" w:hAnsi="Times New Roman" w:cs="Times New Roman"/>
          <w:b/>
          <w:sz w:val="28"/>
          <w:szCs w:val="28"/>
        </w:rPr>
        <w:t>Прием кальки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0944">
        <w:rPr>
          <w:rFonts w:ascii="Times New Roman" w:hAnsi="Times New Roman" w:cs="Times New Roman"/>
          <w:sz w:val="28"/>
          <w:szCs w:val="28"/>
        </w:rPr>
        <w:t>как форма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квалификации, позволит педагогам перенести чужой опыт в личную профессиональную деятельность. Это обеспечивается</w:t>
      </w:r>
      <w:r w:rsidR="00295F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во-первых, через участие педагогов в установочных методических сессиях, цель которых  актуализировать знания и опыт педагогов по использованию той или иной технологии работы с информацией</w:t>
      </w:r>
      <w:r w:rsidR="00295F4C">
        <w:rPr>
          <w:rFonts w:ascii="Times New Roman" w:hAnsi="Times New Roman" w:cs="Times New Roman"/>
          <w:sz w:val="28"/>
          <w:szCs w:val="28"/>
        </w:rPr>
        <w:t xml:space="preserve">, приоритетной в единый День МДО, во-вторых, </w:t>
      </w:r>
      <w:r w:rsidR="0057429D">
        <w:rPr>
          <w:rFonts w:ascii="Times New Roman" w:hAnsi="Times New Roman" w:cs="Times New Roman"/>
          <w:sz w:val="28"/>
          <w:szCs w:val="28"/>
        </w:rPr>
        <w:t>через прее</w:t>
      </w:r>
      <w:r w:rsidR="0057429D">
        <w:rPr>
          <w:rFonts w:ascii="Times New Roman" w:hAnsi="Times New Roman" w:cs="Times New Roman"/>
          <w:sz w:val="28"/>
          <w:szCs w:val="28"/>
        </w:rPr>
        <w:t>м</w:t>
      </w:r>
      <w:r w:rsidR="0057429D">
        <w:rPr>
          <w:rFonts w:ascii="Times New Roman" w:hAnsi="Times New Roman" w:cs="Times New Roman"/>
          <w:sz w:val="28"/>
          <w:szCs w:val="28"/>
        </w:rPr>
        <w:t>ственность в использовании определенной технологии в системе дошкольного, общего и допол</w:t>
      </w:r>
      <w:r w:rsidR="00E33575">
        <w:rPr>
          <w:rFonts w:ascii="Times New Roman" w:hAnsi="Times New Roman" w:cs="Times New Roman"/>
          <w:sz w:val="28"/>
          <w:szCs w:val="28"/>
        </w:rPr>
        <w:t>н</w:t>
      </w:r>
      <w:r w:rsidR="0057429D">
        <w:rPr>
          <w:rFonts w:ascii="Times New Roman" w:hAnsi="Times New Roman" w:cs="Times New Roman"/>
          <w:sz w:val="28"/>
          <w:szCs w:val="28"/>
        </w:rPr>
        <w:t>ительного образования.</w:t>
      </w:r>
    </w:p>
    <w:p w:rsidR="00B97D24" w:rsidRPr="00775CF7" w:rsidRDefault="00295F4C" w:rsidP="0041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F4C">
        <w:rPr>
          <w:rFonts w:ascii="Times New Roman" w:hAnsi="Times New Roman" w:cs="Times New Roman"/>
          <w:b/>
          <w:sz w:val="28"/>
          <w:szCs w:val="28"/>
        </w:rPr>
        <w:t>Открытость</w:t>
      </w:r>
      <w:r>
        <w:rPr>
          <w:rFonts w:ascii="Times New Roman" w:hAnsi="Times New Roman" w:cs="Times New Roman"/>
          <w:sz w:val="28"/>
          <w:szCs w:val="28"/>
        </w:rPr>
        <w:t xml:space="preserve"> единого Дня МДО обеспечивается через представление результатов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на сайте</w:t>
      </w:r>
      <w:r w:rsidRPr="00295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 и сайте Управления образованием: методических и дидактических разработок, цифровых образовательных ресурсов, ф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тоотчетов.</w:t>
      </w:r>
      <w:r w:rsidR="00412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7E8" w:rsidRPr="00761D91" w:rsidRDefault="00B97D24" w:rsidP="00677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C1C08">
        <w:rPr>
          <w:rFonts w:ascii="Times New Roman" w:hAnsi="Times New Roman" w:cs="Times New Roman"/>
          <w:sz w:val="28"/>
          <w:szCs w:val="28"/>
        </w:rPr>
        <w:t xml:space="preserve"> масштабность, сетевое взаимодействие, единство образовател</w:t>
      </w:r>
      <w:r w:rsidR="009C1C08">
        <w:rPr>
          <w:rFonts w:ascii="Times New Roman" w:hAnsi="Times New Roman" w:cs="Times New Roman"/>
          <w:sz w:val="28"/>
          <w:szCs w:val="28"/>
        </w:rPr>
        <w:t>ь</w:t>
      </w:r>
      <w:r w:rsidR="009C1C08">
        <w:rPr>
          <w:rFonts w:ascii="Times New Roman" w:hAnsi="Times New Roman" w:cs="Times New Roman"/>
          <w:sz w:val="28"/>
          <w:szCs w:val="28"/>
        </w:rPr>
        <w:t>ного пространства, системно-</w:t>
      </w:r>
      <w:proofErr w:type="spellStart"/>
      <w:r w:rsidR="009C1C0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C1C08">
        <w:rPr>
          <w:rFonts w:ascii="Times New Roman" w:hAnsi="Times New Roman" w:cs="Times New Roman"/>
          <w:sz w:val="28"/>
          <w:szCs w:val="28"/>
        </w:rPr>
        <w:t xml:space="preserve"> подход, открытость делают один день в жизни ребенка, педагога и </w:t>
      </w:r>
      <w:r w:rsidR="006777E8">
        <w:rPr>
          <w:rFonts w:ascii="Times New Roman" w:hAnsi="Times New Roman" w:cs="Times New Roman"/>
          <w:sz w:val="28"/>
          <w:szCs w:val="28"/>
        </w:rPr>
        <w:t>образовательной</w:t>
      </w:r>
      <w:r w:rsidR="009C1C08">
        <w:rPr>
          <w:rFonts w:ascii="Times New Roman" w:hAnsi="Times New Roman" w:cs="Times New Roman"/>
          <w:sz w:val="28"/>
          <w:szCs w:val="28"/>
        </w:rPr>
        <w:t xml:space="preserve"> организации образовательным событием, которое дает дошкольникам получить </w:t>
      </w:r>
      <w:r w:rsidR="006777E8">
        <w:rPr>
          <w:rFonts w:ascii="Times New Roman" w:hAnsi="Times New Roman" w:cs="Times New Roman"/>
          <w:sz w:val="28"/>
          <w:szCs w:val="28"/>
        </w:rPr>
        <w:t>возможность</w:t>
      </w:r>
      <w:r w:rsidR="009C1C08">
        <w:rPr>
          <w:rFonts w:ascii="Times New Roman" w:hAnsi="Times New Roman" w:cs="Times New Roman"/>
          <w:sz w:val="28"/>
          <w:szCs w:val="28"/>
        </w:rPr>
        <w:t xml:space="preserve"> для формирования позн</w:t>
      </w:r>
      <w:r w:rsidR="006777E8">
        <w:rPr>
          <w:rFonts w:ascii="Times New Roman" w:hAnsi="Times New Roman" w:cs="Times New Roman"/>
          <w:sz w:val="28"/>
          <w:szCs w:val="28"/>
        </w:rPr>
        <w:t>а</w:t>
      </w:r>
      <w:r w:rsidR="009C1C08">
        <w:rPr>
          <w:rFonts w:ascii="Times New Roman" w:hAnsi="Times New Roman" w:cs="Times New Roman"/>
          <w:sz w:val="28"/>
          <w:szCs w:val="28"/>
        </w:rPr>
        <w:t>ват</w:t>
      </w:r>
      <w:r w:rsidR="006777E8">
        <w:rPr>
          <w:rFonts w:ascii="Times New Roman" w:hAnsi="Times New Roman" w:cs="Times New Roman"/>
          <w:sz w:val="28"/>
          <w:szCs w:val="28"/>
        </w:rPr>
        <w:t>ельн</w:t>
      </w:r>
      <w:r w:rsidR="006777E8">
        <w:rPr>
          <w:rFonts w:ascii="Times New Roman" w:hAnsi="Times New Roman" w:cs="Times New Roman"/>
          <w:sz w:val="28"/>
          <w:szCs w:val="28"/>
        </w:rPr>
        <w:t>о</w:t>
      </w:r>
      <w:r w:rsidR="006777E8">
        <w:rPr>
          <w:rFonts w:ascii="Times New Roman" w:hAnsi="Times New Roman" w:cs="Times New Roman"/>
          <w:sz w:val="28"/>
          <w:szCs w:val="28"/>
        </w:rPr>
        <w:t>го инте</w:t>
      </w:r>
      <w:r w:rsidR="009C1C08">
        <w:rPr>
          <w:rFonts w:ascii="Times New Roman" w:hAnsi="Times New Roman" w:cs="Times New Roman"/>
          <w:sz w:val="28"/>
          <w:szCs w:val="28"/>
        </w:rPr>
        <w:t>реса и люб</w:t>
      </w:r>
      <w:r w:rsidR="006777E8">
        <w:rPr>
          <w:rFonts w:ascii="Times New Roman" w:hAnsi="Times New Roman" w:cs="Times New Roman"/>
          <w:sz w:val="28"/>
          <w:szCs w:val="28"/>
        </w:rPr>
        <w:t>ознательности инициативы и само</w:t>
      </w:r>
      <w:r w:rsidR="009C1C08">
        <w:rPr>
          <w:rFonts w:ascii="Times New Roman" w:hAnsi="Times New Roman" w:cs="Times New Roman"/>
          <w:sz w:val="28"/>
          <w:szCs w:val="28"/>
        </w:rPr>
        <w:t>с</w:t>
      </w:r>
      <w:r w:rsidR="006777E8">
        <w:rPr>
          <w:rFonts w:ascii="Times New Roman" w:hAnsi="Times New Roman" w:cs="Times New Roman"/>
          <w:sz w:val="28"/>
          <w:szCs w:val="28"/>
        </w:rPr>
        <w:t>то</w:t>
      </w:r>
      <w:r w:rsidR="009C1C08">
        <w:rPr>
          <w:rFonts w:ascii="Times New Roman" w:hAnsi="Times New Roman" w:cs="Times New Roman"/>
          <w:sz w:val="28"/>
          <w:szCs w:val="28"/>
        </w:rPr>
        <w:t xml:space="preserve">ятельности в детских видах </w:t>
      </w:r>
      <w:r w:rsidR="006777E8">
        <w:rPr>
          <w:rFonts w:ascii="Times New Roman" w:hAnsi="Times New Roman" w:cs="Times New Roman"/>
          <w:sz w:val="28"/>
          <w:szCs w:val="28"/>
        </w:rPr>
        <w:t>д</w:t>
      </w:r>
      <w:r w:rsidR="006777E8">
        <w:rPr>
          <w:rFonts w:ascii="Times New Roman" w:hAnsi="Times New Roman" w:cs="Times New Roman"/>
          <w:sz w:val="28"/>
          <w:szCs w:val="28"/>
        </w:rPr>
        <w:t>е</w:t>
      </w:r>
      <w:r w:rsidR="006777E8">
        <w:rPr>
          <w:rFonts w:ascii="Times New Roman" w:hAnsi="Times New Roman" w:cs="Times New Roman"/>
          <w:sz w:val="28"/>
          <w:szCs w:val="28"/>
        </w:rPr>
        <w:t>ятельности</w:t>
      </w:r>
      <w:r w:rsidR="009C1C08">
        <w:rPr>
          <w:rFonts w:ascii="Times New Roman" w:hAnsi="Times New Roman" w:cs="Times New Roman"/>
          <w:sz w:val="28"/>
          <w:szCs w:val="28"/>
        </w:rPr>
        <w:t>, школьникам – для развития глобального мышления и вос</w:t>
      </w:r>
      <w:r w:rsidR="006777E8">
        <w:rPr>
          <w:rFonts w:ascii="Times New Roman" w:hAnsi="Times New Roman" w:cs="Times New Roman"/>
          <w:sz w:val="28"/>
          <w:szCs w:val="28"/>
        </w:rPr>
        <w:t>при</w:t>
      </w:r>
      <w:r w:rsidR="009C1C08">
        <w:rPr>
          <w:rFonts w:ascii="Times New Roman" w:hAnsi="Times New Roman" w:cs="Times New Roman"/>
          <w:sz w:val="28"/>
          <w:szCs w:val="28"/>
        </w:rPr>
        <w:t>я</w:t>
      </w:r>
      <w:r w:rsidR="006777E8">
        <w:rPr>
          <w:rFonts w:ascii="Times New Roman" w:hAnsi="Times New Roman" w:cs="Times New Roman"/>
          <w:sz w:val="28"/>
          <w:szCs w:val="28"/>
        </w:rPr>
        <w:t>т</w:t>
      </w:r>
      <w:r w:rsidR="009C1C08">
        <w:rPr>
          <w:rFonts w:ascii="Times New Roman" w:hAnsi="Times New Roman" w:cs="Times New Roman"/>
          <w:sz w:val="28"/>
          <w:szCs w:val="28"/>
        </w:rPr>
        <w:t>ия цело</w:t>
      </w:r>
      <w:r w:rsidR="006777E8">
        <w:rPr>
          <w:rFonts w:ascii="Times New Roman" w:hAnsi="Times New Roman" w:cs="Times New Roman"/>
          <w:sz w:val="28"/>
          <w:szCs w:val="28"/>
        </w:rPr>
        <w:t>с</w:t>
      </w:r>
      <w:r w:rsidR="009C1C08">
        <w:rPr>
          <w:rFonts w:ascii="Times New Roman" w:hAnsi="Times New Roman" w:cs="Times New Roman"/>
          <w:sz w:val="28"/>
          <w:szCs w:val="28"/>
        </w:rPr>
        <w:t>т</w:t>
      </w:r>
      <w:r w:rsidR="009C1C08">
        <w:rPr>
          <w:rFonts w:ascii="Times New Roman" w:hAnsi="Times New Roman" w:cs="Times New Roman"/>
          <w:sz w:val="28"/>
          <w:szCs w:val="28"/>
        </w:rPr>
        <w:t>н</w:t>
      </w:r>
      <w:r w:rsidR="006777E8">
        <w:rPr>
          <w:rFonts w:ascii="Times New Roman" w:hAnsi="Times New Roman" w:cs="Times New Roman"/>
          <w:sz w:val="28"/>
          <w:szCs w:val="28"/>
        </w:rPr>
        <w:t>о</w:t>
      </w:r>
      <w:r w:rsidR="009C1C08">
        <w:rPr>
          <w:rFonts w:ascii="Times New Roman" w:hAnsi="Times New Roman" w:cs="Times New Roman"/>
          <w:sz w:val="28"/>
          <w:szCs w:val="28"/>
        </w:rPr>
        <w:t>й кар</w:t>
      </w:r>
      <w:r w:rsidR="006777E8">
        <w:rPr>
          <w:rFonts w:ascii="Times New Roman" w:hAnsi="Times New Roman" w:cs="Times New Roman"/>
          <w:sz w:val="28"/>
          <w:szCs w:val="28"/>
        </w:rPr>
        <w:t>т</w:t>
      </w:r>
      <w:r w:rsidR="009C1C08">
        <w:rPr>
          <w:rFonts w:ascii="Times New Roman" w:hAnsi="Times New Roman" w:cs="Times New Roman"/>
          <w:sz w:val="28"/>
          <w:szCs w:val="28"/>
        </w:rPr>
        <w:t>ины мира, творческого, критического</w:t>
      </w:r>
      <w:r w:rsidR="006777E8">
        <w:rPr>
          <w:rFonts w:ascii="Times New Roman" w:hAnsi="Times New Roman" w:cs="Times New Roman"/>
          <w:sz w:val="28"/>
          <w:szCs w:val="28"/>
        </w:rPr>
        <w:t xml:space="preserve"> и логического мышления, для приобр</w:t>
      </w:r>
      <w:r w:rsidR="006777E8">
        <w:rPr>
          <w:rFonts w:ascii="Times New Roman" w:hAnsi="Times New Roman" w:cs="Times New Roman"/>
          <w:sz w:val="28"/>
          <w:szCs w:val="28"/>
        </w:rPr>
        <w:t>е</w:t>
      </w:r>
      <w:r w:rsidR="006777E8">
        <w:rPr>
          <w:rFonts w:ascii="Times New Roman" w:hAnsi="Times New Roman" w:cs="Times New Roman"/>
          <w:sz w:val="28"/>
          <w:szCs w:val="28"/>
        </w:rPr>
        <w:t>тения навыков исследовательской</w:t>
      </w:r>
      <w:proofErr w:type="gramEnd"/>
      <w:r w:rsidR="006777E8">
        <w:rPr>
          <w:rFonts w:ascii="Times New Roman" w:hAnsi="Times New Roman" w:cs="Times New Roman"/>
          <w:sz w:val="28"/>
          <w:szCs w:val="28"/>
        </w:rPr>
        <w:t xml:space="preserve"> работы, способности к самообучению, умения раб</w:t>
      </w:r>
      <w:r w:rsidR="006777E8">
        <w:rPr>
          <w:rFonts w:ascii="Times New Roman" w:hAnsi="Times New Roman" w:cs="Times New Roman"/>
          <w:sz w:val="28"/>
          <w:szCs w:val="28"/>
        </w:rPr>
        <w:t>о</w:t>
      </w:r>
      <w:r w:rsidR="006777E8">
        <w:rPr>
          <w:rFonts w:ascii="Times New Roman" w:hAnsi="Times New Roman" w:cs="Times New Roman"/>
          <w:sz w:val="28"/>
          <w:szCs w:val="28"/>
        </w:rPr>
        <w:t>тать в команде, педагогам – возможность для профессионального развития и личнос</w:t>
      </w:r>
      <w:r w:rsidR="006777E8">
        <w:rPr>
          <w:rFonts w:ascii="Times New Roman" w:hAnsi="Times New Roman" w:cs="Times New Roman"/>
          <w:sz w:val="28"/>
          <w:szCs w:val="28"/>
        </w:rPr>
        <w:t>т</w:t>
      </w:r>
      <w:r w:rsidR="006777E8">
        <w:rPr>
          <w:rFonts w:ascii="Times New Roman" w:hAnsi="Times New Roman" w:cs="Times New Roman"/>
          <w:sz w:val="28"/>
          <w:szCs w:val="28"/>
        </w:rPr>
        <w:t xml:space="preserve">ной самореализации, образовательным организациям – возможность  для расширения образовательного пространства и </w:t>
      </w:r>
      <w:r w:rsidR="006777E8" w:rsidRPr="006777E8">
        <w:rPr>
          <w:rFonts w:ascii="Times New Roman" w:hAnsi="Times New Roman" w:cs="Times New Roman"/>
          <w:sz w:val="28"/>
          <w:szCs w:val="28"/>
        </w:rPr>
        <w:t xml:space="preserve"> </w:t>
      </w:r>
      <w:r w:rsidR="006777E8">
        <w:rPr>
          <w:rFonts w:ascii="Times New Roman" w:hAnsi="Times New Roman" w:cs="Times New Roman"/>
          <w:sz w:val="28"/>
          <w:szCs w:val="28"/>
        </w:rPr>
        <w:t>создания индивидуального имиджа.</w:t>
      </w:r>
    </w:p>
    <w:p w:rsidR="00A402D6" w:rsidRPr="00FC0D46" w:rsidRDefault="00A402D6" w:rsidP="00B97D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D24" w:rsidRPr="00F616CD" w:rsidRDefault="00B97D24" w:rsidP="00B97D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6CD">
        <w:rPr>
          <w:rFonts w:ascii="Times New Roman" w:hAnsi="Times New Roman" w:cs="Times New Roman"/>
          <w:b/>
          <w:sz w:val="28"/>
          <w:szCs w:val="28"/>
        </w:rPr>
        <w:t>Реестр заинтересованных сторон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444"/>
        <w:gridCol w:w="3107"/>
        <w:gridCol w:w="3452"/>
      </w:tblGrid>
      <w:tr w:rsidR="00B97D24" w:rsidRPr="00592C37" w:rsidTr="00DB46A3">
        <w:trPr>
          <w:trHeight w:val="1183"/>
          <w:jc w:val="center"/>
        </w:trPr>
        <w:tc>
          <w:tcPr>
            <w:tcW w:w="840" w:type="dxa"/>
            <w:tcBorders>
              <w:top w:val="single" w:sz="8" w:space="0" w:color="0062A7"/>
              <w:left w:val="single" w:sz="8" w:space="0" w:color="0062A7"/>
              <w:bottom w:val="nil"/>
              <w:right w:val="single" w:sz="8" w:space="0" w:color="FFFFFF"/>
            </w:tcBorders>
            <w:shd w:val="clear" w:color="auto" w:fill="0062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  <w:r w:rsidRPr="00592C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0062A7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62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Орган или организация</w:t>
            </w:r>
            <w:r w:rsidRPr="00592C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3940" w:type="dxa"/>
            <w:tcBorders>
              <w:top w:val="single" w:sz="8" w:space="0" w:color="0062A7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62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Представитель интересов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br/>
              <w:t>(ФИО, должность)</w:t>
            </w:r>
            <w:r w:rsidRPr="00592C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4080" w:type="dxa"/>
            <w:tcBorders>
              <w:top w:val="single" w:sz="8" w:space="0" w:color="0062A7"/>
              <w:left w:val="single" w:sz="8" w:space="0" w:color="FFFFFF"/>
              <w:bottom w:val="nil"/>
              <w:right w:val="single" w:sz="8" w:space="0" w:color="0062A7"/>
            </w:tcBorders>
            <w:shd w:val="clear" w:color="auto" w:fill="0062A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Ожидание от реализации пр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екта (программы)</w:t>
            </w:r>
            <w:r w:rsidRPr="00592C3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</w:tr>
      <w:tr w:rsidR="00B97D24" w:rsidRPr="00592C37" w:rsidTr="00DB46A3">
        <w:trPr>
          <w:trHeight w:val="1208"/>
          <w:jc w:val="center"/>
        </w:trPr>
        <w:tc>
          <w:tcPr>
            <w:tcW w:w="84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32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ГО Красноуфимск </w:t>
            </w:r>
          </w:p>
        </w:tc>
        <w:tc>
          <w:tcPr>
            <w:tcW w:w="394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Артемьевских</w:t>
            </w:r>
            <w:proofErr w:type="spellEnd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 В.В., глава ГО Красноуфимск</w:t>
            </w:r>
          </w:p>
        </w:tc>
        <w:tc>
          <w:tcPr>
            <w:tcW w:w="408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Повышение качества образ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вания в ГО (</w:t>
            </w:r>
            <w:proofErr w:type="spellStart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социальноакти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ных</w:t>
            </w:r>
            <w:proofErr w:type="spellEnd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,  с устойчивой гражда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ской позицией,  высокообр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зованных молодых кадров)</w:t>
            </w:r>
          </w:p>
        </w:tc>
      </w:tr>
      <w:tr w:rsidR="00B97D24" w:rsidRPr="00592C37" w:rsidTr="0015607A">
        <w:trPr>
          <w:trHeight w:val="1342"/>
          <w:jc w:val="center"/>
        </w:trPr>
        <w:tc>
          <w:tcPr>
            <w:tcW w:w="84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32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МО Управление образованием ГО Красноуфимск</w:t>
            </w:r>
          </w:p>
        </w:tc>
        <w:tc>
          <w:tcPr>
            <w:tcW w:w="394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Фрицко</w:t>
            </w:r>
            <w:proofErr w:type="spellEnd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 Ж.С., начальник  МО Управление образов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нием </w:t>
            </w:r>
          </w:p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городского округа Красн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уфимск</w:t>
            </w:r>
          </w:p>
        </w:tc>
        <w:tc>
          <w:tcPr>
            <w:tcW w:w="408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Инновационной активности  от </w:t>
            </w:r>
            <w:proofErr w:type="spellStart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. сообщества (</w:t>
            </w:r>
            <w:proofErr w:type="gramStart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высоко квалифицированных</w:t>
            </w:r>
            <w:proofErr w:type="gramEnd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,  комп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тентных педагогов)</w:t>
            </w:r>
          </w:p>
        </w:tc>
      </w:tr>
      <w:tr w:rsidR="00B97D24" w:rsidRPr="00592C37" w:rsidTr="0015607A">
        <w:trPr>
          <w:trHeight w:val="1135"/>
          <w:jc w:val="center"/>
        </w:trPr>
        <w:tc>
          <w:tcPr>
            <w:tcW w:w="84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</w:t>
            </w:r>
          </w:p>
        </w:tc>
        <w:tc>
          <w:tcPr>
            <w:tcW w:w="432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Образовательные организации</w:t>
            </w:r>
          </w:p>
        </w:tc>
        <w:tc>
          <w:tcPr>
            <w:tcW w:w="394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</w:t>
            </w:r>
          </w:p>
        </w:tc>
        <w:tc>
          <w:tcPr>
            <w:tcW w:w="408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Повышения качества образ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вания обучающихся, актив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зация </w:t>
            </w:r>
            <w:proofErr w:type="spellStart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gramStart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еятельности</w:t>
            </w:r>
            <w:proofErr w:type="spellEnd"/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, инн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вации  в образовании</w:t>
            </w:r>
          </w:p>
        </w:tc>
      </w:tr>
      <w:tr w:rsidR="00B97D24" w:rsidRPr="00592C37" w:rsidTr="0015607A">
        <w:trPr>
          <w:trHeight w:val="672"/>
          <w:jc w:val="center"/>
        </w:trPr>
        <w:tc>
          <w:tcPr>
            <w:tcW w:w="84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32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36047C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Муниципальные учреждения</w:t>
            </w:r>
            <w:r w:rsidR="00B97D24"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 культуры </w:t>
            </w:r>
          </w:p>
        </w:tc>
        <w:tc>
          <w:tcPr>
            <w:tcW w:w="394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Руководители </w:t>
            </w:r>
          </w:p>
        </w:tc>
        <w:tc>
          <w:tcPr>
            <w:tcW w:w="408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Сетевое взаимодействие </w:t>
            </w:r>
          </w:p>
        </w:tc>
      </w:tr>
      <w:tr w:rsidR="00B97D24" w:rsidRPr="00592C37" w:rsidTr="00DB46A3">
        <w:trPr>
          <w:trHeight w:val="945"/>
          <w:jc w:val="center"/>
        </w:trPr>
        <w:tc>
          <w:tcPr>
            <w:tcW w:w="84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32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Представители малого бизн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са ГО</w:t>
            </w:r>
          </w:p>
        </w:tc>
        <w:tc>
          <w:tcPr>
            <w:tcW w:w="394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ИП</w:t>
            </w:r>
          </w:p>
        </w:tc>
        <w:tc>
          <w:tcPr>
            <w:tcW w:w="4080" w:type="dxa"/>
            <w:tcBorders>
              <w:top w:val="dotted" w:sz="12" w:space="0" w:color="B0B9CB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Социально адаптированных и востребованных на рынке труда выпускников</w:t>
            </w:r>
          </w:p>
        </w:tc>
      </w:tr>
      <w:tr w:rsidR="00B97D24" w:rsidRPr="00592C37" w:rsidTr="00DB46A3">
        <w:trPr>
          <w:trHeight w:val="918"/>
          <w:jc w:val="center"/>
        </w:trPr>
        <w:tc>
          <w:tcPr>
            <w:tcW w:w="840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320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Родители </w:t>
            </w:r>
          </w:p>
        </w:tc>
        <w:tc>
          <w:tcPr>
            <w:tcW w:w="3940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 xml:space="preserve">Родители </w:t>
            </w:r>
          </w:p>
        </w:tc>
        <w:tc>
          <w:tcPr>
            <w:tcW w:w="4080" w:type="dxa"/>
            <w:tcBorders>
              <w:top w:val="dotted" w:sz="12" w:space="0" w:color="B0B9CB"/>
              <w:left w:val="single" w:sz="8" w:space="0" w:color="B0B9CB"/>
              <w:bottom w:val="single" w:sz="8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7D24" w:rsidRPr="00592C37" w:rsidRDefault="00B97D24" w:rsidP="00DB4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Социально-адаптирован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ого ребенка способного к сам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92C37">
              <w:rPr>
                <w:rFonts w:ascii="Times New Roman" w:hAnsi="Times New Roman" w:cs="Times New Roman"/>
                <w:sz w:val="24"/>
                <w:szCs w:val="28"/>
              </w:rPr>
              <w:t>развитию</w:t>
            </w:r>
          </w:p>
        </w:tc>
      </w:tr>
    </w:tbl>
    <w:p w:rsidR="00A402D6" w:rsidRPr="0015607A" w:rsidRDefault="00B97D24" w:rsidP="00156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BC0" w:rsidRDefault="0052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ЭТАПЫ И КОНТРОЛЬНЫЕ ТОЧКИ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76"/>
        <w:gridCol w:w="5474"/>
        <w:gridCol w:w="2045"/>
        <w:gridCol w:w="2487"/>
      </w:tblGrid>
      <w:tr w:rsidR="008C64F9" w:rsidRPr="00A402D6" w:rsidTr="0096708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Плановая дата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Тип контрольной точки</w:t>
            </w:r>
          </w:p>
        </w:tc>
      </w:tr>
      <w:tr w:rsidR="008C64F9" w:rsidRPr="00A402D6" w:rsidTr="00967088">
        <w:trPr>
          <w:jc w:val="center"/>
        </w:trPr>
        <w:tc>
          <w:tcPr>
            <w:tcW w:w="10682" w:type="dxa"/>
            <w:gridSpan w:val="4"/>
            <w:shd w:val="pct25" w:color="auto" w:fill="auto"/>
          </w:tcPr>
          <w:p w:rsidR="008C64F9" w:rsidRPr="00A402D6" w:rsidRDefault="008C64F9" w:rsidP="0069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1. </w:t>
            </w:r>
            <w:r w:rsidR="0069508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утверждение паспорта проекта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Создана рабочая группа по разработке проекта</w:t>
            </w:r>
          </w:p>
        </w:tc>
        <w:tc>
          <w:tcPr>
            <w:tcW w:w="2045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2487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паспорта проекта</w:t>
            </w:r>
          </w:p>
        </w:tc>
        <w:tc>
          <w:tcPr>
            <w:tcW w:w="2045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Апрель-май 2018</w:t>
            </w:r>
          </w:p>
        </w:tc>
        <w:tc>
          <w:tcPr>
            <w:tcW w:w="2487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Утверждение паспорта проекта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Завершение этапа</w:t>
            </w:r>
          </w:p>
        </w:tc>
      </w:tr>
      <w:tr w:rsidR="008C64F9" w:rsidRPr="00A402D6" w:rsidTr="00967088">
        <w:trPr>
          <w:jc w:val="center"/>
        </w:trPr>
        <w:tc>
          <w:tcPr>
            <w:tcW w:w="10682" w:type="dxa"/>
            <w:gridSpan w:val="4"/>
            <w:shd w:val="pct25" w:color="auto" w:fill="auto"/>
          </w:tcPr>
          <w:p w:rsidR="008C64F9" w:rsidRPr="00A402D6" w:rsidRDefault="008C64F9" w:rsidP="0069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2. </w:t>
            </w:r>
            <w:r w:rsidR="0069508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проекта, комплекта методических материалов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Разработана форма конструкта образовательного события</w:t>
            </w:r>
          </w:p>
        </w:tc>
        <w:tc>
          <w:tcPr>
            <w:tcW w:w="2045" w:type="dxa"/>
          </w:tcPr>
          <w:p w:rsidR="008C64F9" w:rsidRPr="00A402D6" w:rsidRDefault="008C64F9" w:rsidP="0096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методические рек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мендации по созданию образовательного события</w:t>
            </w:r>
          </w:p>
        </w:tc>
        <w:tc>
          <w:tcPr>
            <w:tcW w:w="2045" w:type="dxa"/>
          </w:tcPr>
          <w:p w:rsidR="008C64F9" w:rsidRPr="00A402D6" w:rsidRDefault="008C64F9" w:rsidP="00A4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64F9" w:rsidRPr="00A402D6" w:rsidRDefault="008C64F9" w:rsidP="009D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технологический кейс ОС для детей </w:t>
            </w:r>
            <w:r w:rsidR="009D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8C64F9" w:rsidRPr="00A402D6" w:rsidRDefault="008C64F9" w:rsidP="0096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64F9" w:rsidRPr="00A402D6" w:rsidRDefault="008C64F9" w:rsidP="0096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Разработаны экспертные карты определения р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зультативности образовательного события (для обучающихся, педагога, внешних экспертов</w:t>
            </w:r>
            <w:r w:rsidR="00E82157" w:rsidRPr="00A402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45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  <w:r w:rsidRPr="00A402D6">
              <w:rPr>
                <w:rFonts w:ascii="Times New Roman" w:hAnsi="Times New Roman"/>
                <w:sz w:val="24"/>
                <w:szCs w:val="24"/>
              </w:rPr>
              <w:t>методические рекомендации для пр</w:t>
            </w:r>
            <w:r w:rsidRPr="00A402D6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2D6">
              <w:rPr>
                <w:rFonts w:ascii="Times New Roman" w:hAnsi="Times New Roman"/>
                <w:sz w:val="24"/>
                <w:szCs w:val="24"/>
              </w:rPr>
              <w:t>ведения экспертизы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5" w:type="dxa"/>
          </w:tcPr>
          <w:p w:rsidR="008C64F9" w:rsidRPr="00A402D6" w:rsidRDefault="008C64F9" w:rsidP="00E8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</w:t>
            </w:r>
            <w:r w:rsidRPr="00A402D6">
              <w:rPr>
                <w:rFonts w:ascii="Times New Roman" w:hAnsi="Times New Roman"/>
                <w:sz w:val="24"/>
                <w:szCs w:val="24"/>
              </w:rPr>
              <w:t>конструктор управления образовател</w:t>
            </w:r>
            <w:r w:rsidRPr="00A402D6">
              <w:rPr>
                <w:rFonts w:ascii="Times New Roman" w:hAnsi="Times New Roman"/>
                <w:sz w:val="24"/>
                <w:szCs w:val="24"/>
              </w:rPr>
              <w:t>ь</w:t>
            </w:r>
            <w:r w:rsidRPr="00A402D6">
              <w:rPr>
                <w:rFonts w:ascii="Times New Roman" w:hAnsi="Times New Roman"/>
                <w:sz w:val="24"/>
                <w:szCs w:val="24"/>
              </w:rPr>
              <w:t>ным событием</w:t>
            </w:r>
          </w:p>
        </w:tc>
        <w:tc>
          <w:tcPr>
            <w:tcW w:w="2045" w:type="dxa"/>
          </w:tcPr>
          <w:p w:rsidR="008C64F9" w:rsidRPr="00A402D6" w:rsidRDefault="008C64F9" w:rsidP="00E82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</w:tc>
        <w:tc>
          <w:tcPr>
            <w:tcW w:w="2487" w:type="dxa"/>
          </w:tcPr>
          <w:p w:rsidR="00E82157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точка результата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Создан комплект психолого-педагогических ди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гностик (по выявлению уровня мотивации, инт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реса к учебной деятельности и пр.)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результата</w:t>
            </w:r>
          </w:p>
        </w:tc>
      </w:tr>
      <w:tr w:rsidR="0069508B" w:rsidRPr="00A402D6" w:rsidTr="0096708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69508B" w:rsidRPr="00A402D6" w:rsidRDefault="0069508B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69508B" w:rsidRPr="00A402D6" w:rsidRDefault="0069508B" w:rsidP="00695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Мотивация основных субъектов образовательного процесса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реализации</w:t>
            </w:r>
            <w:r w:rsidRPr="00695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9508B">
              <w:rPr>
                <w:rFonts w:ascii="Times New Roman" w:hAnsi="Times New Roman"/>
                <w:bCs/>
                <w:sz w:val="24"/>
                <w:szCs w:val="24"/>
              </w:rPr>
              <w:t>Пров</w:t>
            </w:r>
            <w:r w:rsidRPr="0069508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9508B">
              <w:rPr>
                <w:rFonts w:ascii="Times New Roman" w:hAnsi="Times New Roman"/>
                <w:bCs/>
                <w:sz w:val="24"/>
                <w:szCs w:val="24"/>
              </w:rPr>
              <w:t>дение разъяснительно-информационной работы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69508B" w:rsidRPr="00A402D6" w:rsidRDefault="0069508B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Август-сентябрь 2018</w:t>
            </w:r>
          </w:p>
          <w:p w:rsidR="0069508B" w:rsidRPr="00A402D6" w:rsidRDefault="0069508B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23437F" w:rsidRPr="0023437F" w:rsidRDefault="0069508B" w:rsidP="0023437F">
            <w:pPr>
              <w:jc w:val="center"/>
              <w:rPr>
                <w:rFonts w:ascii="Times New Roman" w:hAnsi="Times New Roman" w:cs="Times New Roman"/>
              </w:rPr>
            </w:pPr>
            <w:r w:rsidRPr="0023437F">
              <w:rPr>
                <w:rFonts w:ascii="Times New Roman" w:hAnsi="Times New Roman" w:cs="Times New Roman"/>
              </w:rPr>
              <w:t>Контрольная</w:t>
            </w:r>
            <w:r w:rsidR="0023437F" w:rsidRPr="0023437F">
              <w:rPr>
                <w:rFonts w:ascii="Times New Roman" w:hAnsi="Times New Roman" w:cs="Times New Roman"/>
              </w:rPr>
              <w:t xml:space="preserve"> </w:t>
            </w:r>
            <w:r w:rsidRPr="0023437F">
              <w:rPr>
                <w:rFonts w:ascii="Times New Roman" w:hAnsi="Times New Roman" w:cs="Times New Roman"/>
              </w:rPr>
              <w:t xml:space="preserve">точка </w:t>
            </w:r>
          </w:p>
          <w:p w:rsidR="0023437F" w:rsidRDefault="0069508B" w:rsidP="0023437F">
            <w:pPr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</w:pPr>
            <w:r w:rsidRPr="0023437F">
              <w:rPr>
                <w:rFonts w:ascii="Times New Roman" w:hAnsi="Times New Roman" w:cs="Times New Roman"/>
              </w:rPr>
              <w:t>проекта «</w:t>
            </w:r>
            <w:r w:rsidRPr="0023437F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 xml:space="preserve">Повышение эффективности </w:t>
            </w:r>
          </w:p>
          <w:p w:rsidR="0069508B" w:rsidRPr="0023437F" w:rsidRDefault="0069508B" w:rsidP="0023437F">
            <w:pPr>
              <w:jc w:val="center"/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</w:pPr>
            <w:r w:rsidRPr="0023437F">
              <w:rPr>
                <w:rFonts w:ascii="Times New Roman" w:eastAsia="+mn-ea" w:hAnsi="Times New Roman" w:cs="Times New Roman"/>
                <w:bCs/>
                <w:color w:val="000000"/>
                <w:kern w:val="24"/>
              </w:rPr>
              <w:t xml:space="preserve">деятельности </w:t>
            </w:r>
          </w:p>
          <w:p w:rsidR="00706E81" w:rsidRDefault="0069508B" w:rsidP="00706E81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педагога в направлении личностного</w:t>
            </w:r>
            <w:r w:rsidR="00706E81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развития </w:t>
            </w:r>
          </w:p>
          <w:p w:rsidR="0069508B" w:rsidRPr="0069508B" w:rsidRDefault="0069508B" w:rsidP="0069508B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lastRenderedPageBreak/>
              <w:t>и самореализации детей</w:t>
            </w:r>
          </w:p>
          <w:p w:rsidR="0069508B" w:rsidRPr="0069508B" w:rsidRDefault="0069508B" w:rsidP="0069508B">
            <w:pPr>
              <w:kinsoku w:val="0"/>
              <w:overflowPunct w:val="0"/>
              <w:jc w:val="center"/>
              <w:textAlignment w:val="baseline"/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</w:pP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посредством соверше</w:t>
            </w: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н</w:t>
            </w: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ствования системы м</w:t>
            </w: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о</w:t>
            </w: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ниторинга»</w:t>
            </w:r>
          </w:p>
        </w:tc>
      </w:tr>
      <w:tr w:rsidR="0069508B" w:rsidRPr="00A402D6" w:rsidTr="0069508B">
        <w:trPr>
          <w:jc w:val="center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69508B" w:rsidRPr="0069508B" w:rsidRDefault="0069508B" w:rsidP="0069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0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3. Реализация проекта</w:t>
            </w:r>
          </w:p>
        </w:tc>
      </w:tr>
      <w:tr w:rsidR="0069508B" w:rsidRPr="00A402D6" w:rsidTr="0096708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69508B" w:rsidRDefault="007134E7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ED648C" w:rsidRDefault="00ED648C" w:rsidP="00ED64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48C">
              <w:rPr>
                <w:rFonts w:ascii="Times New Roman" w:hAnsi="Times New Roman"/>
                <w:bCs/>
                <w:sz w:val="24"/>
                <w:szCs w:val="24"/>
              </w:rPr>
              <w:t>Системное повышение квалификации педагогов по направлениям:</w:t>
            </w:r>
          </w:p>
          <w:p w:rsidR="00084503" w:rsidRPr="00ED648C" w:rsidRDefault="00084503" w:rsidP="00ED64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современные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технологии</w:t>
            </w:r>
            <w:r w:rsidR="007134E7">
              <w:rPr>
                <w:rFonts w:ascii="Times New Roman" w:hAnsi="Times New Roman"/>
                <w:bCs/>
                <w:sz w:val="24"/>
                <w:szCs w:val="24"/>
              </w:rPr>
              <w:t xml:space="preserve"> в системе д</w:t>
            </w:r>
            <w:r w:rsidR="007134E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7134E7">
              <w:rPr>
                <w:rFonts w:ascii="Times New Roman" w:hAnsi="Times New Roman"/>
                <w:bCs/>
                <w:sz w:val="24"/>
                <w:szCs w:val="24"/>
              </w:rPr>
              <w:t>школьного, общего и дополнительного образов</w:t>
            </w:r>
            <w:r w:rsidR="007134E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134E7">
              <w:rPr>
                <w:rFonts w:ascii="Times New Roman" w:hAnsi="Times New Roman"/>
                <w:bCs/>
                <w:sz w:val="24"/>
                <w:szCs w:val="24"/>
              </w:rPr>
              <w:t>ния;</w:t>
            </w:r>
          </w:p>
          <w:p w:rsidR="0069508B" w:rsidRPr="00ED648C" w:rsidRDefault="00ED648C" w:rsidP="00ED648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648C">
              <w:rPr>
                <w:rFonts w:ascii="Times New Roman" w:hAnsi="Times New Roman"/>
                <w:bCs/>
                <w:sz w:val="24"/>
                <w:szCs w:val="24"/>
              </w:rPr>
              <w:t>- мониторинг в образовании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ED648C" w:rsidRPr="00ED648C" w:rsidRDefault="00ED648C" w:rsidP="00ED64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648C">
              <w:rPr>
                <w:rFonts w:ascii="Times New Roman" w:eastAsia="Times New Roman" w:hAnsi="Times New Roman"/>
                <w:sz w:val="24"/>
                <w:szCs w:val="24"/>
              </w:rPr>
              <w:t xml:space="preserve">4 квартал 2018г., 2019г., </w:t>
            </w:r>
          </w:p>
          <w:p w:rsidR="0069508B" w:rsidRPr="00ED648C" w:rsidRDefault="00ED648C" w:rsidP="00ED6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48C">
              <w:rPr>
                <w:rFonts w:ascii="Times New Roman" w:eastAsia="Times New Roman" w:hAnsi="Times New Roman"/>
                <w:sz w:val="24"/>
                <w:szCs w:val="24"/>
              </w:rPr>
              <w:t>1 квартал 2020г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69508B" w:rsidRPr="0069508B" w:rsidRDefault="007134E7" w:rsidP="0023437F">
            <w:pPr>
              <w:jc w:val="center"/>
              <w:rPr>
                <w:rFonts w:ascii="Times New Roman" w:hAnsi="Times New Roman" w:cs="Times New Roman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показателя</w:t>
            </w:r>
          </w:p>
        </w:tc>
      </w:tr>
      <w:tr w:rsidR="0069508B" w:rsidRPr="00A402D6" w:rsidTr="00967088">
        <w:trPr>
          <w:jc w:val="center"/>
        </w:trPr>
        <w:tc>
          <w:tcPr>
            <w:tcW w:w="676" w:type="dxa"/>
            <w:tcBorders>
              <w:bottom w:val="single" w:sz="4" w:space="0" w:color="auto"/>
            </w:tcBorders>
          </w:tcPr>
          <w:p w:rsidR="0069508B" w:rsidRDefault="007134E7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74" w:type="dxa"/>
            <w:tcBorders>
              <w:bottom w:val="single" w:sz="4" w:space="0" w:color="auto"/>
            </w:tcBorders>
          </w:tcPr>
          <w:p w:rsidR="0069508B" w:rsidRPr="0069508B" w:rsidRDefault="007134E7" w:rsidP="0069508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образовательных соб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тий в формате единого дня МДО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69508B" w:rsidRDefault="007134E7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134E7" w:rsidRDefault="007134E7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134E7" w:rsidRDefault="007134E7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134E7" w:rsidRDefault="007134E7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134E7" w:rsidRPr="00A402D6" w:rsidRDefault="007134E7" w:rsidP="00695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69508B" w:rsidRPr="0069508B" w:rsidRDefault="007134E7" w:rsidP="0023437F">
            <w:pPr>
              <w:jc w:val="center"/>
              <w:rPr>
                <w:rFonts w:ascii="Times New Roman" w:hAnsi="Times New Roman" w:cs="Times New Roman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показателя</w:t>
            </w:r>
          </w:p>
        </w:tc>
      </w:tr>
      <w:tr w:rsidR="008C64F9" w:rsidRPr="00A402D6" w:rsidTr="00967088">
        <w:trPr>
          <w:jc w:val="center"/>
        </w:trPr>
        <w:tc>
          <w:tcPr>
            <w:tcW w:w="10682" w:type="dxa"/>
            <w:gridSpan w:val="4"/>
            <w:shd w:val="pct25" w:color="auto" w:fill="auto"/>
          </w:tcPr>
          <w:p w:rsidR="008C64F9" w:rsidRPr="00A402D6" w:rsidRDefault="0069508B" w:rsidP="00695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4</w:t>
            </w:r>
            <w:r w:rsidR="008C64F9" w:rsidRPr="00A4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проекта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:rsidR="008C64F9" w:rsidRPr="00A402D6" w:rsidRDefault="0069508B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64F9" w:rsidRPr="00A402D6">
              <w:rPr>
                <w:rFonts w:ascii="Times New Roman" w:hAnsi="Times New Roman" w:cs="Times New Roman"/>
                <w:sz w:val="24"/>
                <w:szCs w:val="24"/>
              </w:rPr>
              <w:t>иагностика уровня учебной (познавательной) мотивации</w:t>
            </w:r>
          </w:p>
        </w:tc>
        <w:tc>
          <w:tcPr>
            <w:tcW w:w="2045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показателя</w:t>
            </w:r>
          </w:p>
        </w:tc>
      </w:tr>
      <w:tr w:rsidR="00706E81" w:rsidRPr="00A402D6" w:rsidTr="00967088">
        <w:trPr>
          <w:jc w:val="center"/>
        </w:trPr>
        <w:tc>
          <w:tcPr>
            <w:tcW w:w="676" w:type="dxa"/>
          </w:tcPr>
          <w:p w:rsidR="00706E81" w:rsidRPr="00A402D6" w:rsidRDefault="007134E7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4" w:type="dxa"/>
          </w:tcPr>
          <w:p w:rsidR="00706E81" w:rsidRPr="00706E81" w:rsidRDefault="00706E81" w:rsidP="00706E81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  <w:r w:rsidRPr="00706E81">
              <w:rPr>
                <w:color w:val="000000"/>
                <w:sz w:val="22"/>
                <w:szCs w:val="22"/>
              </w:rPr>
              <w:t xml:space="preserve">Проведение мониторинга   </w:t>
            </w:r>
            <w:r w:rsidRPr="00706E81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личностного развития </w:t>
            </w:r>
          </w:p>
          <w:p w:rsidR="00706E81" w:rsidRPr="00706E81" w:rsidRDefault="00706E81" w:rsidP="00706E81">
            <w:pPr>
              <w:pStyle w:val="a4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  <w:r w:rsidRPr="00706E81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и самореализации детей</w:t>
            </w:r>
            <w:r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706E81">
              <w:rPr>
                <w:color w:val="000000"/>
                <w:sz w:val="22"/>
                <w:szCs w:val="22"/>
              </w:rPr>
              <w:t>в ОО на территории муниц</w:t>
            </w:r>
            <w:r w:rsidRPr="00706E81">
              <w:rPr>
                <w:color w:val="000000"/>
                <w:sz w:val="22"/>
                <w:szCs w:val="22"/>
              </w:rPr>
              <w:t>и</w:t>
            </w:r>
            <w:r w:rsidRPr="00706E81">
              <w:rPr>
                <w:color w:val="000000"/>
                <w:sz w:val="22"/>
                <w:szCs w:val="22"/>
              </w:rPr>
              <w:t>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45" w:type="dxa"/>
          </w:tcPr>
          <w:p w:rsidR="007134E7" w:rsidRDefault="00706E81" w:rsidP="00706E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4E7">
              <w:rPr>
                <w:rFonts w:ascii="Times New Roman" w:eastAsia="Times New Roman" w:hAnsi="Times New Roman"/>
                <w:sz w:val="24"/>
                <w:szCs w:val="24"/>
              </w:rPr>
              <w:t xml:space="preserve">4 квартал </w:t>
            </w:r>
          </w:p>
          <w:p w:rsidR="00706E81" w:rsidRPr="007134E7" w:rsidRDefault="00706E81" w:rsidP="00706E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34E7">
              <w:rPr>
                <w:rFonts w:ascii="Times New Roman" w:eastAsia="Times New Roman" w:hAnsi="Times New Roman"/>
                <w:sz w:val="24"/>
                <w:szCs w:val="24"/>
              </w:rPr>
              <w:t>2018г., 2019</w:t>
            </w:r>
            <w:r w:rsidR="007134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34E7">
              <w:rPr>
                <w:rFonts w:ascii="Times New Roman" w:eastAsia="Times New Roman" w:hAnsi="Times New Roman"/>
                <w:sz w:val="24"/>
                <w:szCs w:val="24"/>
              </w:rPr>
              <w:t xml:space="preserve">г., </w:t>
            </w:r>
          </w:p>
          <w:p w:rsidR="00706E81" w:rsidRPr="00A402D6" w:rsidRDefault="00706E81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4E7">
              <w:rPr>
                <w:rFonts w:ascii="Times New Roman" w:eastAsia="Times New Roman" w:hAnsi="Times New Roman"/>
                <w:sz w:val="24"/>
                <w:szCs w:val="24"/>
              </w:rPr>
              <w:t>1 квартал 2020</w:t>
            </w:r>
            <w:r w:rsidR="007134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34E7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487" w:type="dxa"/>
          </w:tcPr>
          <w:p w:rsidR="00706E81" w:rsidRPr="0023437F" w:rsidRDefault="00706E81" w:rsidP="0023437F">
            <w:pPr>
              <w:jc w:val="center"/>
              <w:rPr>
                <w:rFonts w:ascii="Times New Roman" w:hAnsi="Times New Roman" w:cs="Times New Roman"/>
              </w:rPr>
            </w:pPr>
            <w:r w:rsidRPr="0023437F">
              <w:rPr>
                <w:rFonts w:ascii="Times New Roman" w:hAnsi="Times New Roman" w:cs="Times New Roman"/>
              </w:rPr>
              <w:t>Контрольная</w:t>
            </w:r>
            <w:r w:rsidR="0023437F" w:rsidRPr="0023437F">
              <w:rPr>
                <w:rFonts w:ascii="Times New Roman" w:hAnsi="Times New Roman" w:cs="Times New Roman"/>
              </w:rPr>
              <w:t xml:space="preserve"> </w:t>
            </w:r>
            <w:r w:rsidRPr="0023437F">
              <w:rPr>
                <w:rFonts w:ascii="Times New Roman" w:hAnsi="Times New Roman" w:cs="Times New Roman"/>
              </w:rPr>
              <w:t xml:space="preserve">точка проекта </w:t>
            </w:r>
          </w:p>
          <w:p w:rsidR="00706E81" w:rsidRPr="0069508B" w:rsidRDefault="00706E81" w:rsidP="00706E81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  <w:r w:rsidRPr="0069508B">
              <w:rPr>
                <w:sz w:val="22"/>
                <w:szCs w:val="22"/>
              </w:rPr>
              <w:t>«</w:t>
            </w: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Повышение эффе</w:t>
            </w: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к</w:t>
            </w: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тивности деятельности </w:t>
            </w:r>
          </w:p>
          <w:p w:rsidR="00706E81" w:rsidRDefault="00706E81" w:rsidP="00706E81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педагога в направлении личностного</w:t>
            </w:r>
            <w:r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 xml:space="preserve">развития </w:t>
            </w:r>
          </w:p>
          <w:p w:rsidR="00706E81" w:rsidRPr="0069508B" w:rsidRDefault="00706E81" w:rsidP="00706E81">
            <w:pPr>
              <w:pStyle w:val="a4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</w:pPr>
            <w:r w:rsidRPr="0069508B">
              <w:rPr>
                <w:rFonts w:eastAsia="+mn-ea"/>
                <w:bCs/>
                <w:color w:val="000000"/>
                <w:kern w:val="24"/>
                <w:sz w:val="22"/>
                <w:szCs w:val="22"/>
              </w:rPr>
              <w:t>и самореализации детей</w:t>
            </w:r>
          </w:p>
          <w:p w:rsidR="00706E81" w:rsidRPr="00A402D6" w:rsidRDefault="00706E81" w:rsidP="00706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посредством соверше</w:t>
            </w: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н</w:t>
            </w: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ствования системы м</w:t>
            </w: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о</w:t>
            </w:r>
            <w:r w:rsidRPr="0069508B">
              <w:rPr>
                <w:rFonts w:ascii="Times New Roman" w:eastAsia="+mn-ea" w:hAnsi="Times New Roman"/>
                <w:bCs/>
                <w:color w:val="000000"/>
                <w:kern w:val="24"/>
              </w:rPr>
              <w:t>ниторинга»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Определение доли ОО, работающих в системе о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разовательных событий</w:t>
            </w:r>
          </w:p>
        </w:tc>
        <w:tc>
          <w:tcPr>
            <w:tcW w:w="2045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показателя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Определение доли педагогических работников, реализующих образовательные события</w:t>
            </w:r>
          </w:p>
        </w:tc>
        <w:tc>
          <w:tcPr>
            <w:tcW w:w="2045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показателя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Диагностика динамики качества образования</w:t>
            </w:r>
          </w:p>
        </w:tc>
        <w:tc>
          <w:tcPr>
            <w:tcW w:w="2045" w:type="dxa"/>
          </w:tcPr>
          <w:p w:rsidR="008C64F9" w:rsidRPr="00030031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1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8C64F9" w:rsidRPr="00030031" w:rsidRDefault="00030031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2019 Сентябрь 2020 Сентябрь 2021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показателя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Определение доли детей, участвующих  в олимп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адах и конкурсах</w:t>
            </w:r>
          </w:p>
        </w:tc>
        <w:tc>
          <w:tcPr>
            <w:tcW w:w="2045" w:type="dxa"/>
          </w:tcPr>
          <w:p w:rsidR="00030031" w:rsidRDefault="00030031" w:rsidP="00DB4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2018 </w:t>
            </w:r>
          </w:p>
          <w:p w:rsidR="00030031" w:rsidRDefault="00030031" w:rsidP="00DB4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</w:p>
          <w:p w:rsidR="00030031" w:rsidRDefault="00030031" w:rsidP="00DB46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2020 </w:t>
            </w:r>
          </w:p>
          <w:p w:rsidR="008C64F9" w:rsidRPr="00030031" w:rsidRDefault="00030031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показателя</w:t>
            </w:r>
          </w:p>
        </w:tc>
      </w:tr>
      <w:tr w:rsidR="008C64F9" w:rsidRPr="00A402D6" w:rsidTr="00967088">
        <w:trPr>
          <w:jc w:val="center"/>
        </w:trPr>
        <w:tc>
          <w:tcPr>
            <w:tcW w:w="676" w:type="dxa"/>
          </w:tcPr>
          <w:p w:rsidR="008C64F9" w:rsidRPr="00A402D6" w:rsidRDefault="007134E7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74" w:type="dxa"/>
          </w:tcPr>
          <w:p w:rsidR="008C64F9" w:rsidRPr="00A402D6" w:rsidRDefault="008C64F9" w:rsidP="00DB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Определение доли педагогов, участвующих в пр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фессиональных конкурсах</w:t>
            </w:r>
          </w:p>
        </w:tc>
        <w:tc>
          <w:tcPr>
            <w:tcW w:w="2045" w:type="dxa"/>
          </w:tcPr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  <w:p w:rsidR="008C64F9" w:rsidRPr="00A402D6" w:rsidRDefault="008C64F9" w:rsidP="00DB4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487" w:type="dxa"/>
          </w:tcPr>
          <w:p w:rsidR="008C64F9" w:rsidRPr="00A402D6" w:rsidRDefault="008C64F9" w:rsidP="00234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6">
              <w:rPr>
                <w:rFonts w:ascii="Times New Roman" w:hAnsi="Times New Roman" w:cs="Times New Roman"/>
                <w:sz w:val="24"/>
                <w:szCs w:val="24"/>
              </w:rPr>
              <w:t>Контрольная точка показателя</w:t>
            </w:r>
          </w:p>
        </w:tc>
      </w:tr>
    </w:tbl>
    <w:p w:rsidR="00523BC0" w:rsidRDefault="00523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4. БЮДЖЕТ ПРОЕКТА</w:t>
      </w:r>
    </w:p>
    <w:tbl>
      <w:tblPr>
        <w:tblW w:w="4801" w:type="pct"/>
        <w:jc w:val="center"/>
        <w:tblInd w:w="-1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966"/>
        <w:gridCol w:w="826"/>
        <w:gridCol w:w="648"/>
        <w:gridCol w:w="654"/>
        <w:gridCol w:w="826"/>
        <w:gridCol w:w="736"/>
        <w:gridCol w:w="1010"/>
      </w:tblGrid>
      <w:tr w:rsidR="0093445A" w:rsidRPr="00894858" w:rsidTr="00084503">
        <w:trPr>
          <w:trHeight w:val="493"/>
          <w:jc w:val="center"/>
        </w:trPr>
        <w:tc>
          <w:tcPr>
            <w:tcW w:w="660" w:type="dxa"/>
            <w:vMerge w:val="restart"/>
            <w:tcBorders>
              <w:top w:val="outset" w:sz="12" w:space="0" w:color="FFFFFF" w:themeColor="background1"/>
              <w:left w:val="outset" w:sz="12" w:space="0" w:color="FFFFFF" w:themeColor="background1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№</w:t>
            </w:r>
          </w:p>
          <w:p w:rsidR="0093445A" w:rsidRPr="00515E7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</w:pPr>
            <w:proofErr w:type="gramStart"/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п</w:t>
            </w:r>
            <w:proofErr w:type="gramEnd"/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/п</w:t>
            </w:r>
          </w:p>
        </w:tc>
        <w:tc>
          <w:tcPr>
            <w:tcW w:w="4966" w:type="dxa"/>
            <w:vMerge w:val="restart"/>
            <w:tcBorders>
              <w:top w:val="outset" w:sz="12" w:space="0" w:color="FFFFFF" w:themeColor="background1"/>
              <w:left w:val="outset" w:sz="12" w:space="0" w:color="FFFFFF" w:themeColor="background1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0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 xml:space="preserve"> </w:t>
            </w: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мероприятия</w:t>
            </w:r>
          </w:p>
        </w:tc>
        <w:tc>
          <w:tcPr>
            <w:tcW w:w="4700" w:type="dxa"/>
            <w:gridSpan w:val="6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Источники финансирования</w:t>
            </w:r>
          </w:p>
        </w:tc>
      </w:tr>
      <w:tr w:rsidR="0093445A" w:rsidRPr="00894858" w:rsidTr="00084503">
        <w:trPr>
          <w:trHeight w:val="493"/>
          <w:jc w:val="center"/>
        </w:trPr>
        <w:tc>
          <w:tcPr>
            <w:tcW w:w="660" w:type="dxa"/>
            <w:vMerge/>
            <w:tcBorders>
              <w:left w:val="outset" w:sz="12" w:space="0" w:color="FFFFFF" w:themeColor="background1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outset" w:sz="12" w:space="0" w:color="FFFFFF" w:themeColor="background1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0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Областной бю</w:t>
            </w: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д</w:t>
            </w: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жет, тыс. руб.</w:t>
            </w:r>
          </w:p>
        </w:tc>
        <w:tc>
          <w:tcPr>
            <w:tcW w:w="2572" w:type="dxa"/>
            <w:gridSpan w:val="3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Внебюджетные</w:t>
            </w:r>
          </w:p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источники</w:t>
            </w:r>
          </w:p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  <w:t>финансирования, тыс. руб.</w:t>
            </w:r>
          </w:p>
        </w:tc>
      </w:tr>
      <w:tr w:rsidR="0093445A" w:rsidRPr="00894858" w:rsidTr="00084503">
        <w:trPr>
          <w:trHeight w:val="493"/>
          <w:jc w:val="center"/>
        </w:trPr>
        <w:tc>
          <w:tcPr>
            <w:tcW w:w="660" w:type="dxa"/>
            <w:vMerge/>
            <w:tcBorders>
              <w:left w:val="outset" w:sz="12" w:space="0" w:color="FFFFFF" w:themeColor="background1"/>
              <w:bottom w:val="dotted" w:sz="12" w:space="0" w:color="B0B9CB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4"/>
                <w:szCs w:val="24"/>
              </w:rPr>
            </w:pPr>
          </w:p>
        </w:tc>
        <w:tc>
          <w:tcPr>
            <w:tcW w:w="4966" w:type="dxa"/>
            <w:vMerge/>
            <w:tcBorders>
              <w:left w:val="outset" w:sz="12" w:space="0" w:color="FFFFFF" w:themeColor="background1"/>
              <w:bottom w:val="dotted" w:sz="12" w:space="0" w:color="B0B9CB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kern w:val="24"/>
                <w:sz w:val="20"/>
                <w:szCs w:val="24"/>
              </w:rPr>
            </w:pPr>
          </w:p>
        </w:tc>
        <w:tc>
          <w:tcPr>
            <w:tcW w:w="826" w:type="dxa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2019</w:t>
            </w:r>
          </w:p>
        </w:tc>
        <w:tc>
          <w:tcPr>
            <w:tcW w:w="648" w:type="dxa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vAlign w:val="center"/>
          </w:tcPr>
          <w:p w:rsidR="0093445A" w:rsidRPr="00515E7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2020</w:t>
            </w:r>
          </w:p>
        </w:tc>
        <w:tc>
          <w:tcPr>
            <w:tcW w:w="654" w:type="dxa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vAlign w:val="center"/>
          </w:tcPr>
          <w:p w:rsidR="0093445A" w:rsidRPr="00515E7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2021</w:t>
            </w:r>
          </w:p>
        </w:tc>
        <w:tc>
          <w:tcPr>
            <w:tcW w:w="826" w:type="dxa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2019</w:t>
            </w:r>
          </w:p>
        </w:tc>
        <w:tc>
          <w:tcPr>
            <w:tcW w:w="736" w:type="dxa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vAlign w:val="center"/>
          </w:tcPr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2020</w:t>
            </w:r>
          </w:p>
        </w:tc>
        <w:tc>
          <w:tcPr>
            <w:tcW w:w="1010" w:type="dxa"/>
            <w:tcBorders>
              <w:top w:val="outset" w:sz="12" w:space="0" w:color="FFFFFF" w:themeColor="background1"/>
              <w:left w:val="outset" w:sz="12" w:space="0" w:color="FFFFFF" w:themeColor="background1"/>
              <w:bottom w:val="single" w:sz="4" w:space="0" w:color="auto"/>
              <w:right w:val="outset" w:sz="12" w:space="0" w:color="FFFFFF" w:themeColor="background1"/>
            </w:tcBorders>
            <w:shd w:val="clear" w:color="auto" w:fill="548DD4" w:themeFill="text2" w:themeFillTint="99"/>
            <w:vAlign w:val="center"/>
          </w:tcPr>
          <w:p w:rsidR="0093445A" w:rsidRPr="00515E7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15E78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2021</w:t>
            </w:r>
          </w:p>
        </w:tc>
      </w:tr>
      <w:tr w:rsidR="0093445A" w:rsidRPr="00894858" w:rsidTr="00084503">
        <w:trPr>
          <w:trHeight w:val="493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858">
              <w:rPr>
                <w:rFonts w:ascii="Times New Roman" w:eastAsia="Times New Roman" w:hAnsi="Times New Roman" w:cs="Times New Roman"/>
                <w:color w:val="7F6000"/>
                <w:kern w:val="24"/>
                <w:sz w:val="24"/>
                <w:szCs w:val="24"/>
              </w:rPr>
              <w:t>1.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8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5D85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4"/>
              </w:rPr>
            </w:pPr>
            <w:r w:rsidRPr="00895D85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4"/>
              </w:rPr>
              <w:t xml:space="preserve">Тренинг для педагогов  с </w:t>
            </w:r>
            <w:proofErr w:type="gramStart"/>
            <w:r w:rsidRPr="00895D85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4"/>
              </w:rPr>
              <w:t>профессиональным</w:t>
            </w:r>
            <w:proofErr w:type="gramEnd"/>
            <w:r w:rsidRPr="00895D85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4"/>
              </w:rPr>
              <w:t xml:space="preserve"> </w:t>
            </w:r>
            <w:proofErr w:type="spellStart"/>
            <w:r w:rsidRPr="00895D85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4"/>
              </w:rPr>
              <w:t>к</w:t>
            </w:r>
            <w:r w:rsidRPr="00895D85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4"/>
              </w:rPr>
              <w:t>о</w:t>
            </w:r>
            <w:r w:rsidRPr="00895D85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4"/>
              </w:rPr>
              <w:t>учем</w:t>
            </w:r>
            <w:proofErr w:type="spellEnd"/>
            <w:r w:rsidRPr="00895D85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4"/>
              </w:rPr>
              <w:t xml:space="preserve"> и командное повышение квалификации (курсы):</w:t>
            </w:r>
          </w:p>
          <w:p w:rsidR="0093445A" w:rsidRPr="00A57AA2" w:rsidRDefault="0093445A" w:rsidP="00B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мотивационной готовности детей старшего дошкольного возраста к обучению в школе (ИРО, 16 ч.)</w:t>
            </w:r>
          </w:p>
          <w:p w:rsidR="0093445A" w:rsidRPr="00A57AA2" w:rsidRDefault="0093445A" w:rsidP="00B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Технология междисциплинарного обучения как условие развития талантливых школьников» Вари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тивный модуль «Интерактивные методы обучения общественно-научным дисциплинам в соответствии с требованиями ФГОС ООО (ИРО, 24 ч)</w:t>
            </w:r>
          </w:p>
          <w:p w:rsidR="0093445A" w:rsidRPr="00A57AA2" w:rsidRDefault="0093445A" w:rsidP="00B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Профессиональное мастерство современного педаг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 xml:space="preserve">га: реализация </w:t>
            </w:r>
            <w:proofErr w:type="spellStart"/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коучингового</w:t>
            </w:r>
            <w:proofErr w:type="spellEnd"/>
            <w:r w:rsidRPr="00A57AA2">
              <w:rPr>
                <w:rFonts w:ascii="Times New Roman" w:hAnsi="Times New Roman" w:cs="Times New Roman"/>
                <w:sz w:val="20"/>
                <w:szCs w:val="20"/>
              </w:rPr>
              <w:t xml:space="preserve"> подхода (ИРО, 40 ч.)</w:t>
            </w:r>
          </w:p>
          <w:p w:rsidR="0093445A" w:rsidRPr="00A57AA2" w:rsidRDefault="0093445A" w:rsidP="00B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Современные интерактивные средства обучения в образовательной деятельности (ИРО, 40 ч.)</w:t>
            </w:r>
          </w:p>
          <w:p w:rsidR="0093445A" w:rsidRPr="00A57AA2" w:rsidRDefault="0093445A" w:rsidP="00B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интерактивных и ко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структивных технологий в педагогической деятельн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сти воспитателя ДОО (ИРО, 24 ч.)</w:t>
            </w:r>
          </w:p>
          <w:p w:rsidR="0093445A" w:rsidRPr="00A57AA2" w:rsidRDefault="0093445A" w:rsidP="00B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Новое качество урока в соответствии с требованиями федерального государственного образовательного стандарта начального общего образования (ИРО, 32 ч.)</w:t>
            </w:r>
          </w:p>
          <w:p w:rsidR="0093445A" w:rsidRPr="00A57AA2" w:rsidRDefault="0093445A" w:rsidP="00B10E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культурных практик как средство ра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вития детей дошкольного возраста в процессе реал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7AA2">
              <w:rPr>
                <w:rFonts w:ascii="Times New Roman" w:hAnsi="Times New Roman" w:cs="Times New Roman"/>
                <w:sz w:val="20"/>
                <w:szCs w:val="20"/>
              </w:rPr>
              <w:t>зации педагогом ООП ДО (ИРО,24 ч.)</w:t>
            </w:r>
          </w:p>
          <w:p w:rsidR="0093445A" w:rsidRPr="00272BFA" w:rsidRDefault="0093445A" w:rsidP="00B10EF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-</w:t>
            </w:r>
            <w:r w:rsidRPr="00284C56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Формирование мотивационной готовности педагогов к инновационной деятельности </w:t>
            </w:r>
            <w:r w:rsidRPr="00284C56">
              <w:rPr>
                <w:rStyle w:val="fn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284C56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 «Первое сентября», </w:t>
            </w:r>
            <w:r w:rsidRPr="00272BFA">
              <w:rPr>
                <w:rStyle w:val="locality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3445A" w:rsidRPr="00272BFA" w:rsidRDefault="0093445A" w:rsidP="00B10EF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-Профессиональный рост педагога: психолого-педагогическая компетентность в решении педагог</w:t>
            </w: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ческих задач</w:t>
            </w:r>
            <w:r w:rsidRPr="00272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2BFA">
              <w:rPr>
                <w:rStyle w:val="fn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 «Первое сентября», </w:t>
            </w:r>
            <w:r w:rsidRPr="00272BFA">
              <w:rPr>
                <w:rStyle w:val="locality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3445A" w:rsidRPr="00272BFA" w:rsidRDefault="0093445A" w:rsidP="00B10EF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-Профессиональный рост педагога: формирование психолого-педагогической компетентности</w:t>
            </w:r>
            <w:r w:rsidRPr="00272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2BFA">
              <w:rPr>
                <w:rStyle w:val="fn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 «Первое сентября», </w:t>
            </w:r>
            <w:r w:rsidRPr="00272BFA">
              <w:rPr>
                <w:rStyle w:val="locality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3445A" w:rsidRPr="00272BFA" w:rsidRDefault="0093445A" w:rsidP="00B10EF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 xml:space="preserve">-Реализация требований ФГОС к достижению </w:t>
            </w:r>
            <w:proofErr w:type="spellStart"/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мет</w:t>
            </w: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предметных</w:t>
            </w:r>
            <w:proofErr w:type="spellEnd"/>
            <w:r w:rsidRPr="00272BF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обучения средствами уче</w:t>
            </w: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ных предметов</w:t>
            </w:r>
            <w:r w:rsidRPr="00272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2BFA">
              <w:rPr>
                <w:rStyle w:val="fn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 «Первое сентября», </w:t>
            </w:r>
            <w:r w:rsidRPr="00272BFA">
              <w:rPr>
                <w:rStyle w:val="locality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3445A" w:rsidRPr="00272BFA" w:rsidRDefault="0093445A" w:rsidP="00B10EF4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2BFA">
              <w:rPr>
                <w:rFonts w:ascii="Times New Roman" w:hAnsi="Times New Roman" w:cs="Times New Roman"/>
                <w:sz w:val="20"/>
                <w:szCs w:val="20"/>
              </w:rPr>
              <w:t>-Психологические факторы школьной успешности</w:t>
            </w:r>
            <w:r w:rsidRPr="00272B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72BFA">
              <w:rPr>
                <w:rStyle w:val="fn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ИД «Первое сентября», </w:t>
            </w:r>
            <w:r w:rsidRPr="00272BFA">
              <w:rPr>
                <w:rStyle w:val="locality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Москва</w:t>
            </w:r>
            <w:r w:rsidRPr="00272BFA">
              <w:rPr>
                <w:rStyle w:val="extended-address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  <w:p w:rsidR="0093445A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72B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-Современные подходы к содержанию и организации образовательного процесса в условиях</w:t>
            </w:r>
            <w:r w:rsidRPr="00284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введения ФГОС ДО (</w:t>
            </w:r>
            <w:proofErr w:type="spellStart"/>
            <w:r w:rsidRPr="00284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УрГПУ</w:t>
            </w:r>
            <w:proofErr w:type="spellEnd"/>
            <w:r w:rsidRPr="00284C5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Екатеринбург)</w:t>
            </w:r>
          </w:p>
          <w:p w:rsidR="0093445A" w:rsidRPr="006647D6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47D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6647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«Информационно - коммуникационные технологии в профессиональной деятельности педагога в услов</w:t>
            </w:r>
            <w:r w:rsidRPr="006647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647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ях реализации ФГОС Д</w:t>
            </w:r>
            <w:proofErr w:type="gramStart"/>
            <w:r w:rsidRPr="006647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базовый уровень/ повыше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ный уровень)</w:t>
            </w:r>
            <w:r w:rsidRPr="006647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» (</w:t>
            </w:r>
            <w:r w:rsidRPr="006647D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Центр онлайн обучения педагогов «Экстерн» ООО «Международные Образовательные Проекты», Санкт-Петербург)</w:t>
            </w:r>
          </w:p>
        </w:tc>
        <w:tc>
          <w:tcPr>
            <w:tcW w:w="826" w:type="dxa"/>
            <w:tcBorders>
              <w:top w:val="single" w:sz="4" w:space="0" w:color="auto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100 </w:t>
            </w:r>
          </w:p>
        </w:tc>
        <w:tc>
          <w:tcPr>
            <w:tcW w:w="648" w:type="dxa"/>
            <w:tcBorders>
              <w:top w:val="single" w:sz="4" w:space="0" w:color="auto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100 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12" w:space="0" w:color="B0B9CB"/>
              <w:bottom w:val="dotted" w:sz="12" w:space="0" w:color="B0B9CB"/>
              <w:right w:val="dotted" w:sz="12" w:space="0" w:color="8DB3E2" w:themeColor="text2" w:themeTint="66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4" w:space="0" w:color="auto"/>
              <w:left w:val="dotted" w:sz="12" w:space="0" w:color="8DB3E2" w:themeColor="text2" w:themeTint="66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3445A" w:rsidRPr="00894858" w:rsidTr="00084503">
        <w:trPr>
          <w:trHeight w:val="493"/>
          <w:jc w:val="center"/>
        </w:trPr>
        <w:tc>
          <w:tcPr>
            <w:tcW w:w="66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F6000"/>
                <w:kern w:val="24"/>
                <w:sz w:val="24"/>
                <w:szCs w:val="24"/>
              </w:rPr>
            </w:pPr>
            <w:r w:rsidRPr="00894858">
              <w:rPr>
                <w:rFonts w:ascii="Times New Roman" w:eastAsia="Times New Roman" w:hAnsi="Times New Roman" w:cs="Times New Roman"/>
                <w:color w:val="7F6000"/>
                <w:kern w:val="24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6" w:type="dxa"/>
            <w:tcBorders>
              <w:top w:val="nil"/>
              <w:left w:val="single" w:sz="8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240DE3" w:rsidRDefault="0093445A" w:rsidP="00B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4"/>
              </w:rPr>
            </w:pPr>
            <w:r w:rsidRPr="00240DE3">
              <w:rPr>
                <w:rFonts w:ascii="Times New Roman" w:hAnsi="Times New Roman" w:cs="Times New Roman"/>
                <w:b/>
                <w:sz w:val="20"/>
                <w:szCs w:val="24"/>
              </w:rPr>
              <w:t>Интерактивное оборудование и программное обе</w:t>
            </w:r>
            <w:r w:rsidRPr="00240DE3">
              <w:rPr>
                <w:rFonts w:ascii="Times New Roman" w:hAnsi="Times New Roman" w:cs="Times New Roman"/>
                <w:b/>
                <w:sz w:val="20"/>
                <w:szCs w:val="24"/>
              </w:rPr>
              <w:t>с</w:t>
            </w:r>
            <w:r w:rsidRPr="00240D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печение </w:t>
            </w:r>
            <w:r w:rsidRPr="00240DE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4"/>
              </w:rPr>
              <w:t>для организации тематических образов</w:t>
            </w:r>
            <w:r w:rsidRPr="00240DE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4"/>
              </w:rPr>
              <w:t>а</w:t>
            </w:r>
            <w:r w:rsidRPr="00240DE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4"/>
              </w:rPr>
              <w:t>тельных событий:</w:t>
            </w:r>
          </w:p>
          <w:p w:rsidR="0093445A" w:rsidRPr="00240DE3" w:rsidRDefault="0093445A" w:rsidP="00B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- универсальная интерактивная система (панель, до</w:t>
            </w: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с</w:t>
            </w: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ка, стол)</w:t>
            </w:r>
          </w:p>
          <w:p w:rsidR="0093445A" w:rsidRPr="00240DE3" w:rsidRDefault="0093445A" w:rsidP="00B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- мобильный передвижной интерактивный пол (и</w:t>
            </w: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н</w:t>
            </w: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терактивная тумба)</w:t>
            </w:r>
          </w:p>
          <w:p w:rsidR="0093445A" w:rsidRPr="00240DE3" w:rsidRDefault="0093445A" w:rsidP="00B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- интерактивный киоск</w:t>
            </w:r>
          </w:p>
          <w:p w:rsidR="0093445A" w:rsidRPr="00240DE3" w:rsidRDefault="0093445A" w:rsidP="00B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-</w:t>
            </w:r>
            <w:r w:rsidRPr="00240DE3">
              <w:rPr>
                <w:rFonts w:ascii="Times New Roman" w:hAnsi="Times New Roman" w:cs="Times New Roman"/>
                <w:sz w:val="20"/>
                <w:szCs w:val="20"/>
              </w:rPr>
              <w:t>3D лекторий</w:t>
            </w:r>
          </w:p>
          <w:p w:rsidR="0093445A" w:rsidRPr="00240DE3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3">
              <w:rPr>
                <w:rFonts w:ascii="Times New Roman" w:hAnsi="Times New Roman" w:cs="Times New Roman"/>
                <w:sz w:val="20"/>
                <w:szCs w:val="20"/>
              </w:rPr>
              <w:t xml:space="preserve">-Комплект видеопрограмм и </w:t>
            </w:r>
            <w:proofErr w:type="spellStart"/>
            <w:r w:rsidRPr="00240DE3">
              <w:rPr>
                <w:rFonts w:ascii="Times New Roman" w:hAnsi="Times New Roman" w:cs="Times New Roman"/>
                <w:sz w:val="20"/>
                <w:szCs w:val="20"/>
              </w:rPr>
              <w:t>видеозанятий</w:t>
            </w:r>
            <w:proofErr w:type="spellEnd"/>
          </w:p>
          <w:p w:rsidR="0093445A" w:rsidRPr="00240DE3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3">
              <w:rPr>
                <w:rFonts w:ascii="Times New Roman" w:hAnsi="Times New Roman" w:cs="Times New Roman"/>
                <w:sz w:val="20"/>
                <w:szCs w:val="20"/>
              </w:rPr>
              <w:t>-Электронные средства обучения (</w:t>
            </w:r>
            <w:r w:rsidRPr="00240DE3">
              <w:rPr>
                <w:rStyle w:val="22"/>
                <w:color w:val="000000"/>
                <w:sz w:val="20"/>
                <w:szCs w:val="20"/>
                <w:lang w:val="en-US" w:eastAsia="en-US"/>
              </w:rPr>
              <w:t>CD</w:t>
            </w:r>
            <w:r w:rsidRPr="00240DE3">
              <w:rPr>
                <w:rStyle w:val="22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240DE3">
              <w:rPr>
                <w:rStyle w:val="22"/>
                <w:color w:val="000000"/>
                <w:sz w:val="20"/>
                <w:szCs w:val="20"/>
                <w:lang w:val="en-US" w:eastAsia="en-US"/>
              </w:rPr>
              <w:t>DVD</w:t>
            </w:r>
            <w:r w:rsidRPr="00240DE3">
              <w:rPr>
                <w:rStyle w:val="22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240DE3">
              <w:rPr>
                <w:rStyle w:val="22"/>
                <w:color w:val="000000"/>
                <w:sz w:val="20"/>
                <w:szCs w:val="20"/>
                <w:lang w:val="en-US" w:eastAsia="en-US"/>
              </w:rPr>
              <w:t>Blu</w:t>
            </w:r>
            <w:proofErr w:type="spellEnd"/>
            <w:r w:rsidRPr="00240DE3">
              <w:rPr>
                <w:rStyle w:val="22"/>
                <w:color w:val="000000"/>
                <w:sz w:val="20"/>
                <w:szCs w:val="20"/>
                <w:lang w:eastAsia="en-US"/>
              </w:rPr>
              <w:t>-</w:t>
            </w:r>
            <w:r w:rsidRPr="00240DE3">
              <w:rPr>
                <w:rStyle w:val="22"/>
                <w:color w:val="000000"/>
                <w:sz w:val="20"/>
                <w:szCs w:val="20"/>
                <w:lang w:val="en-US" w:eastAsia="en-US"/>
              </w:rPr>
              <w:t>ray</w:t>
            </w:r>
            <w:r w:rsidRPr="00240DE3">
              <w:rPr>
                <w:rStyle w:val="22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240DE3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 w:rsidRPr="00240DE3">
              <w:rPr>
                <w:rStyle w:val="22"/>
                <w:color w:val="000000"/>
                <w:sz w:val="20"/>
                <w:szCs w:val="20"/>
              </w:rPr>
              <w:t xml:space="preserve"> видеофильмы, интерактивные плакаты, л</w:t>
            </w:r>
            <w:r w:rsidRPr="00240DE3">
              <w:rPr>
                <w:rStyle w:val="22"/>
                <w:color w:val="000000"/>
                <w:sz w:val="20"/>
                <w:szCs w:val="20"/>
              </w:rPr>
              <w:t>и</w:t>
            </w:r>
            <w:r w:rsidRPr="00240DE3">
              <w:rPr>
                <w:rStyle w:val="22"/>
                <w:color w:val="000000"/>
                <w:sz w:val="20"/>
                <w:szCs w:val="20"/>
              </w:rPr>
              <w:t>цензионное программное обеспечение</w:t>
            </w:r>
            <w:r w:rsidRPr="00240D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3445A" w:rsidRPr="00240DE3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3">
              <w:rPr>
                <w:rFonts w:ascii="Times New Roman" w:hAnsi="Times New Roman" w:cs="Times New Roman"/>
                <w:sz w:val="20"/>
                <w:szCs w:val="20"/>
              </w:rPr>
              <w:t>-Электронные образовательные комплексы</w:t>
            </w:r>
          </w:p>
          <w:p w:rsidR="0093445A" w:rsidRPr="00240DE3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3">
              <w:rPr>
                <w:rFonts w:ascii="Times New Roman" w:hAnsi="Times New Roman" w:cs="Times New Roman"/>
                <w:sz w:val="20"/>
                <w:szCs w:val="20"/>
              </w:rPr>
              <w:t xml:space="preserve">- Оборудование для </w:t>
            </w:r>
            <w:proofErr w:type="spellStart"/>
            <w:r w:rsidRPr="00240DE3">
              <w:rPr>
                <w:rFonts w:ascii="Times New Roman" w:hAnsi="Times New Roman" w:cs="Times New Roman"/>
                <w:sz w:val="20"/>
                <w:szCs w:val="20"/>
              </w:rPr>
              <w:t>мультистудии</w:t>
            </w:r>
            <w:proofErr w:type="spellEnd"/>
            <w:r w:rsidRPr="00240DE3">
              <w:rPr>
                <w:rFonts w:ascii="Times New Roman" w:hAnsi="Times New Roman" w:cs="Times New Roman"/>
                <w:sz w:val="20"/>
                <w:szCs w:val="20"/>
              </w:rPr>
              <w:t xml:space="preserve"> (телестудии)</w:t>
            </w:r>
          </w:p>
          <w:p w:rsidR="0093445A" w:rsidRPr="00240DE3" w:rsidRDefault="0093445A" w:rsidP="00B10EF4">
            <w:pPr>
              <w:spacing w:after="0" w:line="240" w:lineRule="auto"/>
              <w:jc w:val="both"/>
              <w:textAlignment w:val="baseline"/>
              <w:rPr>
                <w:rStyle w:val="22"/>
                <w:color w:val="000000"/>
                <w:sz w:val="20"/>
                <w:szCs w:val="20"/>
              </w:rPr>
            </w:pPr>
            <w:r w:rsidRPr="00240DE3">
              <w:rPr>
                <w:rStyle w:val="22"/>
                <w:color w:val="000000"/>
                <w:sz w:val="20"/>
                <w:szCs w:val="20"/>
              </w:rPr>
              <w:t>Электронные наглядные средства</w:t>
            </w:r>
          </w:p>
          <w:p w:rsidR="0093445A" w:rsidRPr="00240DE3" w:rsidRDefault="0093445A" w:rsidP="00B10EF4">
            <w:pPr>
              <w:spacing w:after="0" w:line="240" w:lineRule="auto"/>
              <w:jc w:val="both"/>
              <w:textAlignment w:val="baseline"/>
              <w:rPr>
                <w:rStyle w:val="22"/>
                <w:color w:val="000000"/>
                <w:sz w:val="20"/>
                <w:szCs w:val="20"/>
              </w:rPr>
            </w:pP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-Цифровые лаборатории, лабораторно-технологическое оборудование, </w:t>
            </w:r>
            <w:r w:rsidRPr="00240DE3">
              <w:rPr>
                <w:rStyle w:val="22"/>
                <w:color w:val="000000"/>
                <w:sz w:val="20"/>
                <w:szCs w:val="20"/>
              </w:rPr>
              <w:t>наборы для экспер</w:t>
            </w:r>
            <w:r w:rsidRPr="00240DE3">
              <w:rPr>
                <w:rStyle w:val="22"/>
                <w:color w:val="000000"/>
                <w:sz w:val="20"/>
                <w:szCs w:val="20"/>
              </w:rPr>
              <w:t>и</w:t>
            </w:r>
            <w:r w:rsidRPr="00240DE3">
              <w:rPr>
                <w:rStyle w:val="22"/>
                <w:color w:val="000000"/>
                <w:sz w:val="20"/>
                <w:szCs w:val="20"/>
              </w:rPr>
              <w:t>мента</w:t>
            </w:r>
          </w:p>
          <w:p w:rsidR="0093445A" w:rsidRPr="00B10EF4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40DE3">
              <w:rPr>
                <w:rStyle w:val="22"/>
                <w:color w:val="000000"/>
                <w:sz w:val="20"/>
                <w:szCs w:val="20"/>
              </w:rPr>
              <w:t>-Модели (объемные и плоские), натуральные объекты (коллекции, химические реактивы) для кабинета и лаборатории</w:t>
            </w:r>
          </w:p>
        </w:tc>
        <w:tc>
          <w:tcPr>
            <w:tcW w:w="82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1000 </w:t>
            </w:r>
          </w:p>
        </w:tc>
        <w:tc>
          <w:tcPr>
            <w:tcW w:w="648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1000 </w:t>
            </w:r>
          </w:p>
        </w:tc>
        <w:tc>
          <w:tcPr>
            <w:tcW w:w="654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1000 </w:t>
            </w:r>
          </w:p>
        </w:tc>
        <w:tc>
          <w:tcPr>
            <w:tcW w:w="82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70 </w:t>
            </w:r>
          </w:p>
        </w:tc>
        <w:tc>
          <w:tcPr>
            <w:tcW w:w="1010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70 </w:t>
            </w:r>
          </w:p>
        </w:tc>
      </w:tr>
      <w:tr w:rsidR="0093445A" w:rsidRPr="00894858" w:rsidTr="00084503">
        <w:trPr>
          <w:trHeight w:val="673"/>
          <w:jc w:val="center"/>
        </w:trPr>
        <w:tc>
          <w:tcPr>
            <w:tcW w:w="66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F6000"/>
                <w:kern w:val="24"/>
                <w:sz w:val="24"/>
                <w:szCs w:val="24"/>
              </w:rPr>
            </w:pPr>
            <w:r w:rsidRPr="00894858">
              <w:rPr>
                <w:rFonts w:ascii="Times New Roman" w:eastAsia="Times New Roman" w:hAnsi="Times New Roman" w:cs="Times New Roman"/>
                <w:color w:val="7F6000"/>
                <w:kern w:val="24"/>
                <w:sz w:val="24"/>
                <w:szCs w:val="24"/>
              </w:rPr>
              <w:t xml:space="preserve">3. </w:t>
            </w:r>
          </w:p>
        </w:tc>
        <w:tc>
          <w:tcPr>
            <w:tcW w:w="4966" w:type="dxa"/>
            <w:tcBorders>
              <w:top w:val="nil"/>
              <w:left w:val="single" w:sz="8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240DE3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4"/>
                <w:highlight w:val="yellow"/>
              </w:rPr>
            </w:pPr>
            <w:r w:rsidRPr="00240DE3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  <w:t>Оргтехническое оборудование для демонстрации результатов проектно-исследовательской деятел</w:t>
            </w:r>
            <w:r w:rsidRPr="00240DE3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  <w:t>ь</w:t>
            </w:r>
            <w:r w:rsidRPr="00240DE3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</w:rPr>
              <w:t>ности</w:t>
            </w:r>
          </w:p>
        </w:tc>
        <w:tc>
          <w:tcPr>
            <w:tcW w:w="82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700 </w:t>
            </w:r>
          </w:p>
        </w:tc>
        <w:tc>
          <w:tcPr>
            <w:tcW w:w="654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700 </w:t>
            </w:r>
          </w:p>
        </w:tc>
        <w:tc>
          <w:tcPr>
            <w:tcW w:w="82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</w:p>
        </w:tc>
        <w:tc>
          <w:tcPr>
            <w:tcW w:w="1010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</w:p>
        </w:tc>
      </w:tr>
      <w:tr w:rsidR="0093445A" w:rsidRPr="00894858" w:rsidTr="00084503">
        <w:trPr>
          <w:trHeight w:val="493"/>
          <w:jc w:val="center"/>
        </w:trPr>
        <w:tc>
          <w:tcPr>
            <w:tcW w:w="660" w:type="dxa"/>
            <w:tcBorders>
              <w:top w:val="nil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F6000"/>
                <w:kern w:val="24"/>
                <w:sz w:val="24"/>
                <w:szCs w:val="24"/>
              </w:rPr>
            </w:pPr>
            <w:r w:rsidRPr="00894858">
              <w:rPr>
                <w:rFonts w:ascii="Times New Roman" w:eastAsia="Times New Roman" w:hAnsi="Times New Roman" w:cs="Times New Roman"/>
                <w:color w:val="7F6000"/>
                <w:kern w:val="24"/>
                <w:sz w:val="24"/>
                <w:szCs w:val="24"/>
              </w:rPr>
              <w:t>4.</w:t>
            </w:r>
          </w:p>
        </w:tc>
        <w:tc>
          <w:tcPr>
            <w:tcW w:w="4966" w:type="dxa"/>
            <w:tcBorders>
              <w:top w:val="nil"/>
              <w:left w:val="single" w:sz="8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240DE3" w:rsidRDefault="0093445A" w:rsidP="00B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</w:pPr>
            <w:r w:rsidRPr="00240DE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Организация профессиональных конкурсов для педагогов:</w:t>
            </w:r>
          </w:p>
          <w:p w:rsidR="0093445A" w:rsidRPr="00240DE3" w:rsidRDefault="0093445A" w:rsidP="00B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Конкурс </w:t>
            </w:r>
            <w:hyperlink r:id="rId11" w:history="1">
              <w:r w:rsidRPr="00240DE3">
                <w:rPr>
                  <w:rStyle w:val="ad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профессионального мастерства «Иннов</w:t>
              </w:r>
              <w:r w:rsidRPr="00240DE3">
                <w:rPr>
                  <w:rStyle w:val="ad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а</w:t>
              </w:r>
              <w:r w:rsidRPr="00240DE3">
                <w:rPr>
                  <w:rStyle w:val="ad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ции в образовании: от проекта до победы»</w:t>
              </w:r>
            </w:hyperlink>
          </w:p>
          <w:p w:rsidR="0093445A" w:rsidRPr="00240DE3" w:rsidRDefault="0093445A" w:rsidP="00B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Конкурс инноваций в образовании </w:t>
            </w:r>
            <w:r w:rsidRPr="00240DE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/>
              </w:rPr>
              <w:t>KIVO</w:t>
            </w:r>
          </w:p>
          <w:p w:rsidR="0093445A" w:rsidRPr="006D4620" w:rsidRDefault="0093445A" w:rsidP="00B10E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240DE3">
              <w:rPr>
                <w:rFonts w:ascii="Times New Roman" w:hAnsi="Times New Roman" w:cs="Times New Roman"/>
                <w:b/>
                <w:color w:val="000000"/>
                <w:kern w:val="24"/>
                <w:sz w:val="20"/>
                <w:szCs w:val="20"/>
              </w:rPr>
              <w:t>-</w:t>
            </w:r>
            <w:r w:rsidRPr="00240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1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proofErr w:type="gramEnd"/>
            <w:r w:rsidRPr="00B1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еждународный</w:t>
            </w:r>
            <w:proofErr w:type="spellEnd"/>
            <w:r w:rsidRPr="00B1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конкурс педагогических проектов </w:t>
            </w:r>
            <w:proofErr w:type="spellStart"/>
            <w:r w:rsidRPr="00B10E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Leonardo</w:t>
            </w:r>
            <w:proofErr w:type="spellEnd"/>
          </w:p>
        </w:tc>
        <w:tc>
          <w:tcPr>
            <w:tcW w:w="82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48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70 </w:t>
            </w:r>
          </w:p>
        </w:tc>
        <w:tc>
          <w:tcPr>
            <w:tcW w:w="654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70 </w:t>
            </w:r>
          </w:p>
        </w:tc>
        <w:tc>
          <w:tcPr>
            <w:tcW w:w="82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</w:p>
        </w:tc>
        <w:tc>
          <w:tcPr>
            <w:tcW w:w="73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70 </w:t>
            </w:r>
          </w:p>
        </w:tc>
        <w:tc>
          <w:tcPr>
            <w:tcW w:w="1010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 xml:space="preserve">70 </w:t>
            </w:r>
          </w:p>
        </w:tc>
      </w:tr>
      <w:tr w:rsidR="0093445A" w:rsidRPr="00894858" w:rsidTr="00084503">
        <w:trPr>
          <w:trHeight w:val="493"/>
          <w:jc w:val="center"/>
        </w:trPr>
        <w:tc>
          <w:tcPr>
            <w:tcW w:w="660" w:type="dxa"/>
            <w:tcBorders>
              <w:top w:val="dotted" w:sz="12" w:space="0" w:color="C6D9F1" w:themeColor="text2" w:themeTint="33"/>
              <w:left w:val="single" w:sz="8" w:space="0" w:color="B0B9CB"/>
              <w:bottom w:val="dotted" w:sz="12" w:space="0" w:color="B0B9CB"/>
              <w:right w:val="single" w:sz="8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7F6000"/>
                <w:kern w:val="24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dotted" w:sz="12" w:space="0" w:color="C6D9F1" w:themeColor="text2" w:themeTint="33"/>
              <w:left w:val="single" w:sz="8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ИТОГ</w:t>
            </w:r>
          </w:p>
        </w:tc>
        <w:tc>
          <w:tcPr>
            <w:tcW w:w="82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1100</w:t>
            </w:r>
          </w:p>
        </w:tc>
        <w:tc>
          <w:tcPr>
            <w:tcW w:w="648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1870</w:t>
            </w:r>
          </w:p>
        </w:tc>
        <w:tc>
          <w:tcPr>
            <w:tcW w:w="654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1870</w:t>
            </w:r>
          </w:p>
        </w:tc>
        <w:tc>
          <w:tcPr>
            <w:tcW w:w="82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0</w:t>
            </w:r>
          </w:p>
        </w:tc>
        <w:tc>
          <w:tcPr>
            <w:tcW w:w="736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140</w:t>
            </w:r>
          </w:p>
        </w:tc>
        <w:tc>
          <w:tcPr>
            <w:tcW w:w="1010" w:type="dxa"/>
            <w:tcBorders>
              <w:top w:val="dotted" w:sz="12" w:space="0" w:color="B0B9CB"/>
              <w:left w:val="dotted" w:sz="12" w:space="0" w:color="B0B9CB"/>
              <w:bottom w:val="dotted" w:sz="12" w:space="0" w:color="B0B9CB"/>
              <w:right w:val="dotted" w:sz="12" w:space="0" w:color="B0B9CB"/>
            </w:tcBorders>
            <w:shd w:val="clear" w:color="auto" w:fill="auto"/>
            <w:vAlign w:val="center"/>
          </w:tcPr>
          <w:p w:rsidR="0093445A" w:rsidRPr="00894858" w:rsidRDefault="0093445A" w:rsidP="0008450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4"/>
              </w:rPr>
              <w:t>140</w:t>
            </w:r>
          </w:p>
        </w:tc>
      </w:tr>
    </w:tbl>
    <w:p w:rsidR="00A402D6" w:rsidRDefault="00A402D6" w:rsidP="002B526A">
      <w:pPr>
        <w:rPr>
          <w:rFonts w:ascii="Times New Roman" w:hAnsi="Times New Roman" w:cs="Times New Roman"/>
          <w:b/>
          <w:sz w:val="28"/>
          <w:szCs w:val="28"/>
        </w:rPr>
      </w:pPr>
    </w:p>
    <w:p w:rsidR="008C64F9" w:rsidRDefault="00523BC0" w:rsidP="00836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КЛЮЧЕВЫЕ РИСКИ И ВОЗМОЖНОСТИ</w:t>
      </w:r>
    </w:p>
    <w:p w:rsidR="002B526A" w:rsidRPr="00B81B1E" w:rsidRDefault="002B526A" w:rsidP="002B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Инновационная деятельность сопряжена с риском, так как практически отсу</w:t>
      </w: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ствует полная гарантия благополучного результата. Трудности принятия решений по инновационному проекту обусловлены:</w:t>
      </w:r>
    </w:p>
    <w:p w:rsidR="002B526A" w:rsidRPr="00B81B1E" w:rsidRDefault="002B526A" w:rsidP="002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B1E">
        <w:rPr>
          <w:rFonts w:ascii="Times New Roman" w:hAnsi="Times New Roman" w:cs="Times New Roman"/>
          <w:sz w:val="28"/>
          <w:szCs w:val="28"/>
        </w:rPr>
        <w:t>1. Р</w:t>
      </w: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азделением масштабного проекта на более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мелкие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обособленные.</w:t>
      </w:r>
    </w:p>
    <w:p w:rsidR="002B526A" w:rsidRDefault="002B526A" w:rsidP="002B5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преодоления данного риска необходим четкий поэтапный план </w:t>
      </w:r>
      <w:r w:rsidR="00272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внедрения прое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с функциональными обязанностями всех участников проекта</w:t>
      </w:r>
      <w:r w:rsidR="00272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определения точек взаимодействия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526A" w:rsidRPr="00FA7CAC" w:rsidRDefault="002B526A" w:rsidP="002B526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2. Трудностями в адаптации педагогических техно</w:t>
      </w:r>
      <w:r w:rsidR="001C1B9E">
        <w:rPr>
          <w:rFonts w:ascii="Times New Roman" w:hAnsi="Times New Roman" w:cs="Times New Roman"/>
          <w:sz w:val="28"/>
          <w:szCs w:val="28"/>
          <w:shd w:val="clear" w:color="auto" w:fill="FFFFFF"/>
        </w:rPr>
        <w:t>логий</w:t>
      </w: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типу образовательного учреждения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C7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7CAC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Курсовая подготовка, проводимая в любых формах, является одним из </w:t>
      </w:r>
      <w:r w:rsidRPr="00FA7CAC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условий для успешности педагога. Повышение квалификации — это один из видов профессионального обучения сотрудников.</w:t>
      </w:r>
    </w:p>
    <w:p w:rsidR="002B526A" w:rsidRPr="00B81B1E" w:rsidRDefault="002B526A" w:rsidP="002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3. Неготовность (низкая готовность</w:t>
      </w:r>
      <w:r w:rsidR="00C1501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выполнению самостоятельной учебной деятельности.</w:t>
      </w:r>
    </w:p>
    <w:p w:rsidR="002B526A" w:rsidRPr="002B526A" w:rsidRDefault="002B526A" w:rsidP="00272B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преодоления риска необходимо разнообразить формы работы для стимул</w:t>
      </w:r>
      <w:r w:rsidRPr="00C2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22D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рования познавательной активности учащихся, формирования мотивации учения.</w:t>
      </w:r>
    </w:p>
    <w:p w:rsidR="002B526A" w:rsidRPr="00B81B1E" w:rsidRDefault="002B526A" w:rsidP="002B5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B8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практического опыта в области инновационных образовательных техн</w:t>
      </w:r>
      <w:r w:rsidRPr="00B8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8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логий у педагогов.</w:t>
      </w:r>
    </w:p>
    <w:p w:rsidR="006C7205" w:rsidRDefault="002B526A" w:rsidP="00272BFA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Стажировка — это включение педагога в профессиональную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деятельность, к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о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торая обеспечивает совершенствование профессиональных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компетентностей и позв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о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ляет получить конкретный педагогический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результат и методический продукт, кот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о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рый стажер имеет возможность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использовать в своей практической деятельности. </w:t>
      </w:r>
    </w:p>
    <w:p w:rsidR="006C7205" w:rsidRDefault="002B526A" w:rsidP="006C720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Стажировка, являясь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формой повышения квалификации позволяет:</w:t>
      </w:r>
    </w:p>
    <w:p w:rsidR="006C7205" w:rsidRDefault="002B526A" w:rsidP="006C720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- в небольшой промежуток времени значительно повысить уровень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методич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е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ской и теоретической подготовки педагогов;</w:t>
      </w:r>
    </w:p>
    <w:p w:rsidR="006C7205" w:rsidRDefault="002B526A" w:rsidP="006C720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- обеспечить социально-педагогическую деятельность новыми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ы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ми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продуктами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и соответствующим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методическим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сопровождением;</w:t>
      </w:r>
    </w:p>
    <w:p w:rsidR="002B526A" w:rsidRPr="002B526A" w:rsidRDefault="002B526A" w:rsidP="006C7205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- использовать «в процессе стажировки форм, методов, средств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и интенсифик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а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ции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деятельности</w:t>
      </w:r>
      <w:r w:rsidR="006C7205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C22DAF">
        <w:rPr>
          <w:rFonts w:ascii="yandex-sans" w:eastAsia="Times New Roman" w:hAnsi="yandex-sans" w:cs="Times New Roman"/>
          <w:color w:val="000000"/>
          <w:sz w:val="28"/>
          <w:szCs w:val="28"/>
        </w:rPr>
        <w:t>слушателей».</w:t>
      </w:r>
    </w:p>
    <w:p w:rsidR="002B526A" w:rsidRPr="00B81B1E" w:rsidRDefault="002B526A" w:rsidP="002B52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Отказ образователь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партнеров от сотрудничества. Для преодоления данного риска необходим четкий поэтапный план взаимодействия образовательных организ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ций и (или) п</w:t>
      </w:r>
      <w:r w:rsidRPr="00B8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ривлечение других организаций и партнеров</w:t>
      </w:r>
      <w:r w:rsidR="00272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поиск </w:t>
      </w:r>
      <w:proofErr w:type="spellStart"/>
      <w:r w:rsidR="00272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взимовыгодных</w:t>
      </w:r>
      <w:proofErr w:type="spellEnd"/>
      <w:r w:rsidR="00272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предложений.</w:t>
      </w:r>
    </w:p>
    <w:p w:rsidR="002B526A" w:rsidRPr="00B81B1E" w:rsidRDefault="002B526A" w:rsidP="002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B81B1E">
        <w:rPr>
          <w:rFonts w:ascii="Times New Roman" w:hAnsi="Times New Roman" w:cs="Times New Roman"/>
          <w:sz w:val="28"/>
          <w:szCs w:val="28"/>
        </w:rPr>
        <w:t>Неудовлетворенность обучающихся, родителей, педагогов работой в проекте.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нимизировать данный риск возможно корректировкой</w:t>
      </w:r>
      <w:r w:rsidRPr="00B81B1E">
        <w:rPr>
          <w:rFonts w:ascii="Times New Roman" w:hAnsi="Times New Roman" w:cs="Times New Roman"/>
          <w:sz w:val="28"/>
          <w:szCs w:val="28"/>
        </w:rPr>
        <w:t xml:space="preserve"> программ урочной и внеуро</w:t>
      </w:r>
      <w:r w:rsidRPr="00B81B1E">
        <w:rPr>
          <w:rFonts w:ascii="Times New Roman" w:hAnsi="Times New Roman" w:cs="Times New Roman"/>
          <w:sz w:val="28"/>
          <w:szCs w:val="28"/>
        </w:rPr>
        <w:t>ч</w:t>
      </w:r>
      <w:r w:rsidRPr="00B81B1E">
        <w:rPr>
          <w:rFonts w:ascii="Times New Roman" w:hAnsi="Times New Roman" w:cs="Times New Roman"/>
          <w:sz w:val="28"/>
          <w:szCs w:val="28"/>
        </w:rPr>
        <w:t>ной деятельности, плана мероприятий реализации системы образовательного события; информационно-разъяснительн</w:t>
      </w:r>
      <w:r>
        <w:rPr>
          <w:rFonts w:ascii="Times New Roman" w:hAnsi="Times New Roman" w:cs="Times New Roman"/>
          <w:sz w:val="28"/>
          <w:szCs w:val="28"/>
        </w:rPr>
        <w:t>ой работой</w:t>
      </w:r>
      <w:r w:rsidRPr="00B81B1E">
        <w:rPr>
          <w:rFonts w:ascii="Times New Roman" w:hAnsi="Times New Roman" w:cs="Times New Roman"/>
          <w:sz w:val="28"/>
          <w:szCs w:val="28"/>
        </w:rPr>
        <w:t xml:space="preserve"> с обучающимися, родителями, педагогами.</w:t>
      </w:r>
    </w:p>
    <w:p w:rsidR="002B526A" w:rsidRDefault="002B526A" w:rsidP="002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Минимальным влияние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образовательного события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образовательные </w:t>
      </w:r>
      <w:r w:rsidRPr="00B81B1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751C" w:rsidRDefault="00CA092C" w:rsidP="002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Возможность минимизирования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системной целенаправленной работе с использованием формирующего оценивания результатов, которое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>лить приорите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272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ные задачи в образовательной деятельности. </w:t>
      </w:r>
    </w:p>
    <w:p w:rsidR="0094751C" w:rsidRDefault="009475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94751C" w:rsidRPr="00DE763A" w:rsidRDefault="0094751C" w:rsidP="009475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94751C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51C" w:rsidRPr="002A37BC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751C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BC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единого дня </w:t>
      </w:r>
    </w:p>
    <w:p w:rsidR="0094751C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7BC">
        <w:rPr>
          <w:rFonts w:ascii="Times New Roman" w:hAnsi="Times New Roman" w:cs="Times New Roman"/>
          <w:b/>
          <w:sz w:val="28"/>
          <w:szCs w:val="28"/>
        </w:rPr>
        <w:t>междисциплинарного обучения</w:t>
      </w:r>
    </w:p>
    <w:p w:rsidR="0094751C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51C" w:rsidRDefault="0094751C" w:rsidP="009475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7BC">
        <w:rPr>
          <w:rFonts w:ascii="Times New Roman" w:hAnsi="Times New Roman" w:cs="Times New Roman"/>
          <w:sz w:val="28"/>
          <w:szCs w:val="28"/>
        </w:rPr>
        <w:t xml:space="preserve">Единый день междисциплинарного обучения (далее </w:t>
      </w:r>
      <w:r>
        <w:rPr>
          <w:rFonts w:ascii="Times New Roman" w:hAnsi="Times New Roman" w:cs="Times New Roman"/>
          <w:sz w:val="28"/>
          <w:szCs w:val="28"/>
        </w:rPr>
        <w:t xml:space="preserve"> День </w:t>
      </w:r>
      <w:r w:rsidRPr="002A37BC">
        <w:rPr>
          <w:rFonts w:ascii="Times New Roman" w:hAnsi="Times New Roman" w:cs="Times New Roman"/>
          <w:sz w:val="28"/>
          <w:szCs w:val="28"/>
        </w:rPr>
        <w:t>МДО) проводится в раках муниципального проекта «Внедрение системы образовательных событий как средство повышения образовательных результатов обучающихся городского округа Красноуфимск» в структуре образовательной деятельности организаций дошкольного, общего и дополнительного образования городского округа Красноуфимск.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проведения единого дня МДО – создание условий для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универсальных учебных действий, индивидуального стиля творческой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обучающихся в процессе поисково-исследовательской работы.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проведения единого дня МДО:</w:t>
      </w:r>
    </w:p>
    <w:p w:rsidR="0094751C" w:rsidRPr="003A6538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538">
        <w:rPr>
          <w:rFonts w:ascii="Times New Roman" w:hAnsi="Times New Roman" w:cs="Times New Roman"/>
          <w:i/>
          <w:sz w:val="28"/>
          <w:szCs w:val="28"/>
        </w:rPr>
        <w:t>для дошкольников</w:t>
      </w:r>
    </w:p>
    <w:p w:rsidR="0094751C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познавательного интереса и любознательности, инициативы и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стоятельности в детских видах деятельности, </w:t>
      </w:r>
    </w:p>
    <w:p w:rsidR="0094751C" w:rsidRPr="003A6538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A6538">
        <w:rPr>
          <w:rFonts w:ascii="Times New Roman" w:hAnsi="Times New Roman" w:cs="Times New Roman"/>
          <w:i/>
          <w:sz w:val="28"/>
          <w:szCs w:val="28"/>
        </w:rPr>
        <w:t>для школьников</w:t>
      </w:r>
    </w:p>
    <w:p w:rsidR="0094751C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глобального мышления и восприятия  целостной картины мира, </w:t>
      </w:r>
    </w:p>
    <w:p w:rsidR="0094751C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творческого, критического и логического мышления, </w:t>
      </w:r>
    </w:p>
    <w:p w:rsidR="0094751C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 навыкам исследовательской работы, </w:t>
      </w:r>
    </w:p>
    <w:p w:rsidR="0094751C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способности к самообучению, </w:t>
      </w:r>
    </w:p>
    <w:p w:rsidR="0094751C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умениям работать в команде.</w:t>
      </w:r>
    </w:p>
    <w:p w:rsidR="0094751C" w:rsidRPr="002A37B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880049" w:rsidRDefault="0094751C" w:rsidP="0094751C">
      <w:pPr>
        <w:pStyle w:val="a5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38">
        <w:rPr>
          <w:rFonts w:ascii="Times New Roman" w:hAnsi="Times New Roman" w:cs="Times New Roman"/>
          <w:b/>
          <w:sz w:val="28"/>
          <w:szCs w:val="28"/>
        </w:rPr>
        <w:t>Функции единого дня МДО.</w:t>
      </w:r>
    </w:p>
    <w:p w:rsidR="0094751C" w:rsidRDefault="0094751C" w:rsidP="0094751C">
      <w:pPr>
        <w:pStyle w:val="a5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A653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6538">
        <w:rPr>
          <w:rFonts w:ascii="Times New Roman" w:hAnsi="Times New Roman" w:cs="Times New Roman"/>
          <w:sz w:val="28"/>
          <w:szCs w:val="28"/>
        </w:rPr>
        <w:t>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задач единого дня МДО организую</w:t>
      </w:r>
      <w:r w:rsidRPr="003A6538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ассоциациями;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-поиск вопросов и /или выполнение практических заданий по теме дня (см.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1);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минутки на уроках;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учебно-познавательные лаборатории;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проблемно-поисковое образовательное пространство;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коллективная творческая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рефлексивная деятельность результатов дня;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дня и оформление отчета в соответствии с установленными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бованиями;</w:t>
      </w:r>
    </w:p>
    <w:p w:rsidR="0094751C" w:rsidRPr="003A6538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отчета о ходе и результатах Дня МДО на  сайте образовательной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ганизации и сайте МОУО ГО Красноуфимск. </w:t>
      </w:r>
    </w:p>
    <w:p w:rsidR="0094751C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5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51C" w:rsidRPr="00880049" w:rsidRDefault="0094751C" w:rsidP="0094751C">
      <w:pPr>
        <w:pStyle w:val="a5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единого дня МДО.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МДО проводится 4 раза в год: в сентябре, ноябре, феврале и апреле.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каждого дня определяется тема, единая для всех образовательных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ций.</w:t>
      </w:r>
    </w:p>
    <w:p w:rsidR="0094751C" w:rsidRPr="009E7684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Дня МДО на уровне города является рабочая группа проекта из числа педагогов образовательных организаций дошкольного, общего и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образования. Состав группы остается постоянным в течение года. </w:t>
      </w:r>
    </w:p>
    <w:p w:rsidR="0094751C" w:rsidRPr="00583C5B" w:rsidRDefault="0094751C" w:rsidP="0094751C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5B">
        <w:rPr>
          <w:rFonts w:ascii="Times New Roman" w:hAnsi="Times New Roman" w:cs="Times New Roman"/>
          <w:sz w:val="28"/>
          <w:szCs w:val="28"/>
        </w:rPr>
        <w:t>Функциями членов рабочей группы являются утверждение темы Дня МДО, определение приоритетной технологии для организации исследовательской деятел</w:t>
      </w:r>
      <w:r w:rsidRPr="00583C5B">
        <w:rPr>
          <w:rFonts w:ascii="Times New Roman" w:hAnsi="Times New Roman" w:cs="Times New Roman"/>
          <w:sz w:val="28"/>
          <w:szCs w:val="28"/>
        </w:rPr>
        <w:t>ь</w:t>
      </w:r>
      <w:r w:rsidRPr="00583C5B">
        <w:rPr>
          <w:rFonts w:ascii="Times New Roman" w:hAnsi="Times New Roman" w:cs="Times New Roman"/>
          <w:sz w:val="28"/>
          <w:szCs w:val="28"/>
        </w:rPr>
        <w:t>ности и формы отчетности за де</w:t>
      </w:r>
      <w:r>
        <w:rPr>
          <w:rFonts w:ascii="Times New Roman" w:hAnsi="Times New Roman" w:cs="Times New Roman"/>
          <w:sz w:val="28"/>
          <w:szCs w:val="28"/>
        </w:rPr>
        <w:t>нь, анализ результатов самооценки обучающихся и педагогов.</w:t>
      </w:r>
      <w:r w:rsidRPr="00583C5B">
        <w:rPr>
          <w:rFonts w:ascii="Times New Roman" w:hAnsi="Times New Roman" w:cs="Times New Roman"/>
          <w:sz w:val="28"/>
          <w:szCs w:val="28"/>
        </w:rPr>
        <w:t xml:space="preserve"> При необходимости члены рабочей группы организуют и проводят мер</w:t>
      </w:r>
      <w:r w:rsidRPr="00583C5B">
        <w:rPr>
          <w:rFonts w:ascii="Times New Roman" w:hAnsi="Times New Roman" w:cs="Times New Roman"/>
          <w:sz w:val="28"/>
          <w:szCs w:val="28"/>
        </w:rPr>
        <w:t>о</w:t>
      </w:r>
      <w:r w:rsidRPr="00583C5B">
        <w:rPr>
          <w:rFonts w:ascii="Times New Roman" w:hAnsi="Times New Roman" w:cs="Times New Roman"/>
          <w:sz w:val="28"/>
          <w:szCs w:val="28"/>
        </w:rPr>
        <w:t>приятия методического характера, разрабатывают рекомендации для членов творч</w:t>
      </w:r>
      <w:r w:rsidRPr="00583C5B">
        <w:rPr>
          <w:rFonts w:ascii="Times New Roman" w:hAnsi="Times New Roman" w:cs="Times New Roman"/>
          <w:sz w:val="28"/>
          <w:szCs w:val="28"/>
        </w:rPr>
        <w:t>е</w:t>
      </w:r>
      <w:r w:rsidRPr="00583C5B">
        <w:rPr>
          <w:rFonts w:ascii="Times New Roman" w:hAnsi="Times New Roman" w:cs="Times New Roman"/>
          <w:sz w:val="28"/>
          <w:szCs w:val="28"/>
        </w:rPr>
        <w:t>ских групп и педагогов.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образовательной организации создается творческая группа педагогов, которая утверждается Приказом руководителя. Состав группы может меняться в 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года. В </w:t>
      </w:r>
      <w:r w:rsidRPr="00583C5B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творческой группы входит организация и координация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 День МДО в конкретной образовательной организации, обработка рефлекси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ных листов обучающихся и педагогов, предоставление отчетности и рекомендаций для </w:t>
      </w:r>
      <w:r w:rsidRPr="00583C5B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3C5B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644">
        <w:rPr>
          <w:rFonts w:ascii="Times New Roman" w:hAnsi="Times New Roman" w:cs="Times New Roman"/>
          <w:sz w:val="28"/>
          <w:szCs w:val="28"/>
        </w:rPr>
        <w:t>День МДО имеет постоянную структуру и проводится по плану</w:t>
      </w:r>
      <w:r>
        <w:rPr>
          <w:rFonts w:ascii="Times New Roman" w:hAnsi="Times New Roman" w:cs="Times New Roman"/>
          <w:sz w:val="28"/>
          <w:szCs w:val="28"/>
        </w:rPr>
        <w:t xml:space="preserve"> (см.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2).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 учителя-предметники и педагоги дополнительного образования, в соответствии с рабочей программой,  не меняя тему занятия, продумывают материал по теме Дня МДО (тексты, задания, задачи и т.п.)</w:t>
      </w:r>
    </w:p>
    <w:p w:rsidR="0094751C" w:rsidRPr="00583C5B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в группах детского сада, классные руководители в школах и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гоги дополнительного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детских объединениях (группа, класс).</w:t>
      </w:r>
    </w:p>
    <w:p w:rsidR="0094751C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880049" w:rsidRDefault="0094751C" w:rsidP="0094751C">
      <w:pPr>
        <w:pStyle w:val="a5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D90">
        <w:rPr>
          <w:rFonts w:ascii="Times New Roman" w:hAnsi="Times New Roman" w:cs="Times New Roman"/>
          <w:b/>
          <w:sz w:val="28"/>
          <w:szCs w:val="28"/>
        </w:rPr>
        <w:t>Участники единого дня МДО.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единого дня МДО являются дети в возрасте от 5 до 18 лет,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 образовательных организации дошкольного, общего и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 К организации образовательных событий в течение дня  могут привлекаться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циалисты учреждений культуры, образовательных организаций профессионального образования.</w:t>
      </w:r>
    </w:p>
    <w:p w:rsidR="0094751C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9-11 классов могут выполнять роль кураторов  в работе с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школьниками и младшими школьниками,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соведущих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учебных занятий и лабораторий.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D7325E" w:rsidRDefault="0094751C" w:rsidP="0094751C">
      <w:pPr>
        <w:pStyle w:val="a5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5E">
        <w:rPr>
          <w:rFonts w:ascii="Times New Roman" w:hAnsi="Times New Roman" w:cs="Times New Roman"/>
          <w:b/>
          <w:sz w:val="28"/>
          <w:szCs w:val="28"/>
        </w:rPr>
        <w:t>Подведение итогов Дня МДО.</w:t>
      </w:r>
    </w:p>
    <w:p w:rsidR="0094751C" w:rsidRPr="00F226F0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25E">
        <w:rPr>
          <w:rFonts w:ascii="Times New Roman" w:hAnsi="Times New Roman" w:cs="Times New Roman"/>
          <w:sz w:val="28"/>
          <w:szCs w:val="28"/>
        </w:rPr>
        <w:t>Подведение итогов Дня МДО организуется в каждой образоват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325E">
        <w:rPr>
          <w:rFonts w:ascii="Times New Roman" w:hAnsi="Times New Roman" w:cs="Times New Roman"/>
          <w:sz w:val="28"/>
          <w:szCs w:val="28"/>
        </w:rPr>
        <w:t>льной организ</w:t>
      </w:r>
      <w:r w:rsidRPr="00D7325E">
        <w:rPr>
          <w:rFonts w:ascii="Times New Roman" w:hAnsi="Times New Roman" w:cs="Times New Roman"/>
          <w:sz w:val="28"/>
          <w:szCs w:val="28"/>
        </w:rPr>
        <w:t>а</w:t>
      </w:r>
      <w:r w:rsidRPr="00D7325E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, ставшей её участницей, членами творческой группы педагогов,   утвержденной Приказом руководителя.</w:t>
      </w:r>
    </w:p>
    <w:p w:rsidR="0094751C" w:rsidRPr="000D0053" w:rsidRDefault="0094751C" w:rsidP="0094751C">
      <w:pPr>
        <w:pStyle w:val="a5"/>
        <w:numPr>
          <w:ilvl w:val="1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1 по 11 класс проводят самооценку в соответствии с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лями рефлексивных карт на итоговом занятии в конце Дня МДО.  (см. Приложение 3).  Обучающиеся - 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желающие обрабатывают результаты рефлексивных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карт, составляя общую статистику по классу. Итоговая статистика по классу (группе) предоставляется  педагогом членам творческой группы. </w:t>
      </w:r>
    </w:p>
    <w:p w:rsidR="0094751C" w:rsidRPr="000D0053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8C7AF8">
        <w:rPr>
          <w:rFonts w:ascii="Times New Roman" w:hAnsi="Times New Roman" w:cs="Times New Roman"/>
          <w:sz w:val="28"/>
          <w:szCs w:val="28"/>
        </w:rPr>
        <w:t>Педагоги оформляют методические материалы (технологические карты, конспе</w:t>
      </w:r>
      <w:r w:rsidRPr="008C7AF8">
        <w:rPr>
          <w:rFonts w:ascii="Times New Roman" w:hAnsi="Times New Roman" w:cs="Times New Roman"/>
          <w:sz w:val="28"/>
          <w:szCs w:val="28"/>
        </w:rPr>
        <w:t>к</w:t>
      </w:r>
      <w:r w:rsidRPr="008C7AF8">
        <w:rPr>
          <w:rFonts w:ascii="Times New Roman" w:hAnsi="Times New Roman" w:cs="Times New Roman"/>
          <w:sz w:val="28"/>
          <w:szCs w:val="28"/>
        </w:rPr>
        <w:t>ты, комплекты заданий с учебных/</w:t>
      </w:r>
      <w:proofErr w:type="spellStart"/>
      <w:r w:rsidRPr="008C7AF8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8C7AF8">
        <w:rPr>
          <w:rFonts w:ascii="Times New Roman" w:hAnsi="Times New Roman" w:cs="Times New Roman"/>
          <w:sz w:val="28"/>
          <w:szCs w:val="28"/>
        </w:rPr>
        <w:t xml:space="preserve"> занятий, дидактические материалы</w:t>
      </w:r>
      <w:r>
        <w:rPr>
          <w:rFonts w:ascii="Times New Roman" w:hAnsi="Times New Roman" w:cs="Times New Roman"/>
          <w:sz w:val="28"/>
          <w:szCs w:val="28"/>
        </w:rPr>
        <w:t>, цифровые образовательные ресурсы и/или методические рекомендации</w:t>
      </w:r>
      <w:r w:rsidRPr="008C7A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требованиями</w:t>
      </w:r>
      <w:r w:rsidRPr="008C7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D0053">
        <w:rPr>
          <w:rFonts w:ascii="Times New Roman" w:hAnsi="Times New Roman" w:cs="Times New Roman"/>
          <w:sz w:val="28"/>
          <w:szCs w:val="28"/>
        </w:rPr>
        <w:t>(см. 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0D0053">
        <w:rPr>
          <w:rFonts w:ascii="Times New Roman" w:hAnsi="Times New Roman" w:cs="Times New Roman"/>
          <w:sz w:val="28"/>
          <w:szCs w:val="28"/>
        </w:rPr>
        <w:t>) и  рефлексивные карты (см. 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D0053">
        <w:rPr>
          <w:rFonts w:ascii="Times New Roman" w:hAnsi="Times New Roman" w:cs="Times New Roman"/>
          <w:sz w:val="28"/>
          <w:szCs w:val="28"/>
        </w:rPr>
        <w:t>)</w:t>
      </w:r>
    </w:p>
    <w:p w:rsidR="0094751C" w:rsidRPr="008C7AF8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8C7AF8"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в течение двух дней оформляются и  направляются администратору проекта по электронной почте </w:t>
      </w:r>
      <w:r w:rsidRPr="003D50AA">
        <w:rPr>
          <w:rFonts w:ascii="Times New Roman" w:hAnsi="Times New Roman" w:cs="Times New Roman"/>
          <w:sz w:val="28"/>
          <w:szCs w:val="28"/>
        </w:rPr>
        <w:t>kislyakova_i@mail.ru</w:t>
      </w:r>
      <w:r w:rsidRPr="008C7AF8">
        <w:rPr>
          <w:rFonts w:ascii="Times New Roman" w:hAnsi="Times New Roman" w:cs="Times New Roman"/>
          <w:sz w:val="28"/>
          <w:szCs w:val="28"/>
        </w:rPr>
        <w:t xml:space="preserve"> (Кисляковой Ирине Анатольевне)</w:t>
      </w:r>
      <w:r w:rsidRPr="008C7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7AF8">
        <w:rPr>
          <w:rFonts w:ascii="Times New Roman" w:hAnsi="Times New Roman" w:cs="Times New Roman"/>
          <w:sz w:val="28"/>
          <w:szCs w:val="28"/>
        </w:rPr>
        <w:t>для формирования общих  результатов по городу:</w:t>
      </w: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статистическая информация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D732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см. Приложение 6</w:t>
      </w:r>
      <w:r w:rsidRPr="00D732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51C" w:rsidRPr="00F226F0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 методических материалов: технологические карты, конспекты, комплекты заданий с учебных/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занятий, дидактические материалы и т.п.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4751C" w:rsidRPr="00BB5A16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фотоотчет,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отражающий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разные подходы в классах (группах, творческих объедин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ниях) к систематизации и оформлению информации по заданной теме.</w:t>
      </w:r>
    </w:p>
    <w:p w:rsidR="0094751C" w:rsidRPr="003A6538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07C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 xml:space="preserve"> Отчёт о ходе и результатах Дня МДО выставляется на  сайте образовательной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и сайте МОУО ГО Красноуфимск в соответствии с установленными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ваниями (см. Приложение 7). </w:t>
      </w:r>
    </w:p>
    <w:p w:rsidR="0094751C" w:rsidRPr="00140A54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751C" w:rsidRDefault="0094751C" w:rsidP="00947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4751C" w:rsidRDefault="0094751C" w:rsidP="00947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Дней МДО в 2018-2019 учебном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0"/>
        <w:gridCol w:w="4786"/>
      </w:tblGrid>
      <w:tr w:rsidR="0094751C" w:rsidTr="0093377E">
        <w:trPr>
          <w:jc w:val="center"/>
        </w:trPr>
        <w:tc>
          <w:tcPr>
            <w:tcW w:w="1600" w:type="dxa"/>
          </w:tcPr>
          <w:p w:rsidR="0094751C" w:rsidRDefault="0094751C" w:rsidP="00933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786" w:type="dxa"/>
          </w:tcPr>
          <w:p w:rsidR="0094751C" w:rsidRDefault="0094751C" w:rsidP="009337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Дня МДО</w:t>
            </w:r>
          </w:p>
        </w:tc>
      </w:tr>
      <w:tr w:rsidR="0094751C" w:rsidTr="0093377E">
        <w:trPr>
          <w:jc w:val="center"/>
        </w:trPr>
        <w:tc>
          <w:tcPr>
            <w:tcW w:w="1600" w:type="dxa"/>
          </w:tcPr>
          <w:p w:rsidR="0094751C" w:rsidRPr="00F4575A" w:rsidRDefault="0094751C" w:rsidP="009337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7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сентябрь </w:t>
            </w:r>
          </w:p>
        </w:tc>
        <w:tc>
          <w:tcPr>
            <w:tcW w:w="4786" w:type="dxa"/>
          </w:tcPr>
          <w:p w:rsidR="0094751C" w:rsidRPr="00F4575A" w:rsidRDefault="0094751C" w:rsidP="009337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влияние</w:t>
            </w:r>
          </w:p>
        </w:tc>
      </w:tr>
      <w:tr w:rsidR="0094751C" w:rsidTr="0093377E">
        <w:trPr>
          <w:jc w:val="center"/>
        </w:trPr>
        <w:tc>
          <w:tcPr>
            <w:tcW w:w="1600" w:type="dxa"/>
          </w:tcPr>
          <w:p w:rsidR="0094751C" w:rsidRPr="00F4575A" w:rsidRDefault="0094751C" w:rsidP="009337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7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ноябрь </w:t>
            </w:r>
          </w:p>
        </w:tc>
        <w:tc>
          <w:tcPr>
            <w:tcW w:w="4786" w:type="dxa"/>
          </w:tcPr>
          <w:p w:rsidR="0094751C" w:rsidRPr="00F4575A" w:rsidRDefault="0094751C" w:rsidP="009337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</w:p>
        </w:tc>
      </w:tr>
      <w:tr w:rsidR="0094751C" w:rsidTr="0093377E">
        <w:trPr>
          <w:jc w:val="center"/>
        </w:trPr>
        <w:tc>
          <w:tcPr>
            <w:tcW w:w="1600" w:type="dxa"/>
          </w:tcPr>
          <w:p w:rsidR="0094751C" w:rsidRPr="00F4575A" w:rsidRDefault="0094751C" w:rsidP="009337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7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февраль </w:t>
            </w:r>
          </w:p>
        </w:tc>
        <w:tc>
          <w:tcPr>
            <w:tcW w:w="4786" w:type="dxa"/>
          </w:tcPr>
          <w:p w:rsidR="0094751C" w:rsidRPr="00F4575A" w:rsidRDefault="0094751C" w:rsidP="009337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</w:t>
            </w:r>
          </w:p>
        </w:tc>
      </w:tr>
      <w:tr w:rsidR="0094751C" w:rsidTr="0093377E">
        <w:trPr>
          <w:jc w:val="center"/>
        </w:trPr>
        <w:tc>
          <w:tcPr>
            <w:tcW w:w="1600" w:type="dxa"/>
          </w:tcPr>
          <w:p w:rsidR="0094751C" w:rsidRPr="00F4575A" w:rsidRDefault="0094751C" w:rsidP="009337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75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апрель </w:t>
            </w:r>
          </w:p>
        </w:tc>
        <w:tc>
          <w:tcPr>
            <w:tcW w:w="4786" w:type="dxa"/>
          </w:tcPr>
          <w:p w:rsidR="0094751C" w:rsidRPr="00F4575A" w:rsidRDefault="0094751C" w:rsidP="0093377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</w:t>
            </w:r>
          </w:p>
        </w:tc>
      </w:tr>
    </w:tbl>
    <w:p w:rsidR="0094751C" w:rsidRDefault="0094751C" w:rsidP="00947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4751C" w:rsidRDefault="0094751C" w:rsidP="00947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проведения дня МДО по теме «___________________».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6219"/>
        <w:gridCol w:w="2393"/>
      </w:tblGrid>
      <w:tr w:rsidR="0094751C" w:rsidRPr="00560B87" w:rsidTr="0093377E">
        <w:trPr>
          <w:jc w:val="center"/>
        </w:trPr>
        <w:tc>
          <w:tcPr>
            <w:tcW w:w="959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</w:p>
        </w:tc>
        <w:tc>
          <w:tcPr>
            <w:tcW w:w="6219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94751C" w:rsidRPr="00560B87" w:rsidTr="0093377E">
        <w:trPr>
          <w:jc w:val="center"/>
        </w:trPr>
        <w:tc>
          <w:tcPr>
            <w:tcW w:w="959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219" w:type="dxa"/>
          </w:tcPr>
          <w:p w:rsidR="0094751C" w:rsidRPr="00560B87" w:rsidRDefault="0094751C" w:rsidP="00933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-Актуализация темы, погружение в проблему через пр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смотр фрагмента фильма, мультфильма, описания пр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блемной ситуации и т.п.</w:t>
            </w:r>
          </w:p>
          <w:p w:rsidR="0094751C" w:rsidRPr="00560B87" w:rsidRDefault="0094751C" w:rsidP="00933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-Деление детей на пары, группы (при необходимости)</w:t>
            </w:r>
          </w:p>
          <w:p w:rsidR="0094751C" w:rsidRPr="00560B87" w:rsidRDefault="0094751C" w:rsidP="00933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 xml:space="preserve">-Распределение вопросов и/или практических заданий между детьми. </w:t>
            </w:r>
          </w:p>
          <w:p w:rsidR="0094751C" w:rsidRPr="00560B87" w:rsidRDefault="0094751C" w:rsidP="009337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i/>
                <w:sz w:val="24"/>
                <w:szCs w:val="28"/>
              </w:rPr>
              <w:t>Школьникам может быть предложена форма отчета по результатам поисковой деятельности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Классные руковод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тели, воспитатели, педагоги дополн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тельного образов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</w:tr>
      <w:tr w:rsidR="0094751C" w:rsidRPr="00560B87" w:rsidTr="0093377E">
        <w:trPr>
          <w:jc w:val="center"/>
        </w:trPr>
        <w:tc>
          <w:tcPr>
            <w:tcW w:w="959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219" w:type="dxa"/>
          </w:tcPr>
          <w:p w:rsidR="0094751C" w:rsidRPr="00560B87" w:rsidRDefault="0094751C" w:rsidP="00933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-Занятия по расписанию</w:t>
            </w:r>
          </w:p>
          <w:p w:rsidR="0094751C" w:rsidRPr="00560B87" w:rsidRDefault="0094751C" w:rsidP="00933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-Учебно-познавательные лаборатории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Учителя-предметники, восп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татели, педагоги д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полнительного обр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зования</w:t>
            </w:r>
          </w:p>
        </w:tc>
      </w:tr>
      <w:tr w:rsidR="0094751C" w:rsidRPr="00560B87" w:rsidTr="0093377E">
        <w:trPr>
          <w:jc w:val="center"/>
        </w:trPr>
        <w:tc>
          <w:tcPr>
            <w:tcW w:w="959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219" w:type="dxa"/>
          </w:tcPr>
          <w:p w:rsidR="0094751C" w:rsidRPr="00560B87" w:rsidRDefault="0094751C" w:rsidP="009337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-Подведение итогов дня в каждой группе, классе, в гру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пе творческого объединения, оценка качества результатов персональной исследовательской (поисковой) деятельн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сти.</w:t>
            </w:r>
          </w:p>
          <w:p w:rsidR="0094751C" w:rsidRPr="00560B87" w:rsidRDefault="0094751C" w:rsidP="009337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-Самооценка обучающихся по предложенной форме, по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готовка общих результатов по классу, группе.</w:t>
            </w:r>
          </w:p>
          <w:p w:rsidR="0094751C" w:rsidRPr="00560B87" w:rsidRDefault="0094751C" w:rsidP="009337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-Оформление классного проекта по теме Дня по предл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женной форме.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Классные руковод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тели, воспитатели, педагоги дополн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тельного образов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</w:tc>
      </w:tr>
      <w:tr w:rsidR="0094751C" w:rsidRPr="00560B87" w:rsidTr="0093377E">
        <w:trPr>
          <w:jc w:val="center"/>
        </w:trPr>
        <w:tc>
          <w:tcPr>
            <w:tcW w:w="959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219" w:type="dxa"/>
          </w:tcPr>
          <w:p w:rsidR="0094751C" w:rsidRPr="00560B87" w:rsidRDefault="0094751C" w:rsidP="00933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Оформление выставки классных проектов.</w:t>
            </w:r>
          </w:p>
          <w:p w:rsidR="0094751C" w:rsidRPr="00560B87" w:rsidRDefault="0094751C" w:rsidP="009337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i/>
                <w:sz w:val="24"/>
                <w:szCs w:val="28"/>
              </w:rPr>
              <w:t>Может быть организован конкурс итоговых форм пр</w:t>
            </w:r>
            <w:r w:rsidRPr="00560B87">
              <w:rPr>
                <w:rFonts w:ascii="Times New Roman" w:hAnsi="Times New Roman" w:cs="Times New Roman"/>
                <w:i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i/>
                <w:sz w:val="24"/>
                <w:szCs w:val="28"/>
              </w:rPr>
              <w:t>екта (</w:t>
            </w:r>
            <w:proofErr w:type="gramStart"/>
            <w:r w:rsidRPr="00560B87">
              <w:rPr>
                <w:rFonts w:ascii="Times New Roman" w:hAnsi="Times New Roman" w:cs="Times New Roman"/>
                <w:i/>
                <w:sz w:val="24"/>
                <w:szCs w:val="28"/>
              </w:rPr>
              <w:t>интеллект-карт</w:t>
            </w:r>
            <w:proofErr w:type="gramEnd"/>
            <w:r w:rsidRPr="00560B87">
              <w:rPr>
                <w:rFonts w:ascii="Times New Roman" w:hAnsi="Times New Roman" w:cs="Times New Roman"/>
                <w:i/>
                <w:sz w:val="24"/>
                <w:szCs w:val="28"/>
              </w:rPr>
              <w:t>, кластеров, стенгазет и т.д.)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Члены творческой группы образов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тельной организации</w:t>
            </w:r>
          </w:p>
        </w:tc>
      </w:tr>
    </w:tbl>
    <w:p w:rsidR="0094751C" w:rsidRDefault="0094751C" w:rsidP="00947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4751C" w:rsidRDefault="0094751C" w:rsidP="00947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листа самооценки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Дня МДО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4751C" w:rsidRPr="00560B87" w:rsidTr="0093377E">
        <w:trPr>
          <w:jc w:val="center"/>
        </w:trPr>
        <w:tc>
          <w:tcPr>
            <w:tcW w:w="2392" w:type="dxa"/>
            <w:vMerge w:val="restart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Критерий</w:t>
            </w:r>
          </w:p>
        </w:tc>
        <w:tc>
          <w:tcPr>
            <w:tcW w:w="7179" w:type="dxa"/>
            <w:gridSpan w:val="3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 xml:space="preserve">Возможные варианты ответов </w:t>
            </w:r>
          </w:p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(отметьте, пожалуйста, поставив знак «+» или «</w:t>
            </w:r>
            <w:r w:rsidRPr="00560B8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</w:tr>
      <w:tr w:rsidR="0094751C" w:rsidRPr="00560B87" w:rsidTr="0093377E">
        <w:trPr>
          <w:jc w:val="center"/>
        </w:trPr>
        <w:tc>
          <w:tcPr>
            <w:tcW w:w="2392" w:type="dxa"/>
            <w:vMerge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НЕ ОЧЕНЬ</w:t>
            </w:r>
          </w:p>
        </w:tc>
      </w:tr>
      <w:tr w:rsidR="0094751C" w:rsidRPr="00560B87" w:rsidTr="0093377E">
        <w:trPr>
          <w:jc w:val="center"/>
        </w:trPr>
        <w:tc>
          <w:tcPr>
            <w:tcW w:w="2392" w:type="dxa"/>
          </w:tcPr>
          <w:p w:rsidR="0094751C" w:rsidRPr="00560B87" w:rsidRDefault="0094751C" w:rsidP="009337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Сегодня на уроках мне было интересно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751C" w:rsidRPr="00560B87" w:rsidTr="0093377E">
        <w:trPr>
          <w:jc w:val="center"/>
        </w:trPr>
        <w:tc>
          <w:tcPr>
            <w:tcW w:w="2392" w:type="dxa"/>
          </w:tcPr>
          <w:p w:rsidR="0094751C" w:rsidRPr="00560B87" w:rsidRDefault="0094751C" w:rsidP="009337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Мне понятен алг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ритм работы с и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формацией по пре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ложенной форме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751C" w:rsidRPr="00560B87" w:rsidTr="0093377E">
        <w:trPr>
          <w:jc w:val="center"/>
        </w:trPr>
        <w:tc>
          <w:tcPr>
            <w:tcW w:w="2392" w:type="dxa"/>
          </w:tcPr>
          <w:p w:rsidR="0094751C" w:rsidRPr="00560B87" w:rsidRDefault="0094751C" w:rsidP="009337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Считаю, что пре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ложенная форма р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боты будет мне п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лезна в учебе</w:t>
            </w: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3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4751C" w:rsidRDefault="0094751C" w:rsidP="0094751C">
      <w:pPr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4751C" w:rsidRPr="008C0FB6" w:rsidRDefault="0094751C" w:rsidP="0094751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8C0FB6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Требования к оформлению текстовых документов</w:t>
      </w:r>
    </w:p>
    <w:p w:rsidR="0094751C" w:rsidRPr="008C0FB6" w:rsidRDefault="0094751C" w:rsidP="0094751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1. </w:t>
      </w:r>
      <w:proofErr w:type="gramStart"/>
      <w:r w:rsidRPr="008C0FB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Параметры текстового редактора: поля - верхнее, нижнее - </w:t>
      </w:r>
      <w:smartTag w:uri="urn:schemas-microsoft-com:office:smarttags" w:element="metricconverter">
        <w:smartTagPr>
          <w:attr w:name="ProductID" w:val="2.0 см"/>
        </w:smartTagPr>
        <w:r w:rsidRPr="008C0FB6">
          <w:rPr>
            <w:rFonts w:ascii="Times New Roman" w:hAnsi="Times New Roman" w:cs="Times New Roman"/>
            <w:color w:val="000000"/>
            <w:spacing w:val="11"/>
            <w:sz w:val="28"/>
            <w:szCs w:val="28"/>
          </w:rPr>
          <w:t>2.0 см</w:t>
        </w:r>
      </w:smartTag>
      <w:r w:rsidRPr="008C0FB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, </w:t>
      </w:r>
      <w:r w:rsidRPr="008C0FB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левое - </w:t>
      </w:r>
      <w:smartTag w:uri="urn:schemas-microsoft-com:office:smarttags" w:element="metricconverter">
        <w:smartTagPr>
          <w:attr w:name="ProductID" w:val="3.0 см"/>
        </w:smartTagPr>
        <w:r w:rsidRPr="008C0FB6">
          <w:rPr>
            <w:rFonts w:ascii="Times New Roman" w:hAnsi="Times New Roman" w:cs="Times New Roman"/>
            <w:color w:val="000000"/>
            <w:spacing w:val="18"/>
            <w:sz w:val="28"/>
            <w:szCs w:val="28"/>
          </w:rPr>
          <w:t>3.0 см</w:t>
        </w:r>
      </w:smartTag>
      <w:r w:rsidRPr="008C0FB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, правое - 1.5  см, шрифт </w:t>
      </w:r>
      <w:r w:rsidRPr="008C0FB6">
        <w:rPr>
          <w:rFonts w:ascii="Times New Roman" w:hAnsi="Times New Roman" w:cs="Times New Roman"/>
          <w:color w:val="000000"/>
          <w:spacing w:val="18"/>
          <w:sz w:val="28"/>
          <w:szCs w:val="28"/>
          <w:lang w:val="en-US"/>
        </w:rPr>
        <w:t>Times</w:t>
      </w:r>
      <w:r w:rsidRPr="008C0FB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C0FB6">
        <w:rPr>
          <w:rFonts w:ascii="Times New Roman" w:hAnsi="Times New Roman" w:cs="Times New Roman"/>
          <w:color w:val="000000"/>
          <w:spacing w:val="18"/>
          <w:sz w:val="28"/>
          <w:szCs w:val="28"/>
          <w:lang w:val="en-US"/>
        </w:rPr>
        <w:t>New</w:t>
      </w:r>
      <w:r w:rsidRPr="008C0FB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8C0FB6">
        <w:rPr>
          <w:rFonts w:ascii="Times New Roman" w:hAnsi="Times New Roman" w:cs="Times New Roman"/>
          <w:color w:val="000000"/>
          <w:spacing w:val="18"/>
          <w:sz w:val="28"/>
          <w:szCs w:val="28"/>
          <w:lang w:val="en-US"/>
        </w:rPr>
        <w:t>Roman</w:t>
      </w:r>
      <w:r w:rsidRPr="008C0FB6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, высота 14, </w:t>
      </w:r>
      <w:r w:rsidRPr="008C0FB6">
        <w:rPr>
          <w:rFonts w:ascii="Times New Roman" w:hAnsi="Times New Roman" w:cs="Times New Roman"/>
          <w:color w:val="000000"/>
          <w:spacing w:val="11"/>
          <w:sz w:val="28"/>
          <w:szCs w:val="28"/>
        </w:rPr>
        <w:t>межстрочный и</w:t>
      </w:r>
      <w:r w:rsidRPr="008C0FB6">
        <w:rPr>
          <w:rFonts w:ascii="Times New Roman" w:hAnsi="Times New Roman" w:cs="Times New Roman"/>
          <w:color w:val="000000"/>
          <w:spacing w:val="11"/>
          <w:sz w:val="28"/>
          <w:szCs w:val="28"/>
        </w:rPr>
        <w:t>н</w:t>
      </w:r>
      <w:r w:rsidRPr="008C0FB6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тервал - одинарный, выравнивание по ширине, красная </w:t>
      </w:r>
      <w:r w:rsidRPr="008C0FB6">
        <w:rPr>
          <w:rFonts w:ascii="Times New Roman" w:hAnsi="Times New Roman" w:cs="Times New Roman"/>
          <w:color w:val="000000"/>
          <w:sz w:val="28"/>
          <w:szCs w:val="28"/>
        </w:rPr>
        <w:t>строка 1.25</w:t>
      </w:r>
      <w:proofErr w:type="gramEnd"/>
    </w:p>
    <w:p w:rsidR="0094751C" w:rsidRPr="008C0FB6" w:rsidRDefault="0094751C" w:rsidP="0094751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3"/>
          <w:sz w:val="28"/>
          <w:szCs w:val="28"/>
        </w:rPr>
        <w:t>2. В текстах не допускается сокращение названий и наименований.</w:t>
      </w:r>
    </w:p>
    <w:p w:rsidR="0094751C" w:rsidRPr="008C0FB6" w:rsidRDefault="0094751C" w:rsidP="0094751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Все страницы нумеруются (нумерация начинается с титульного листа, </w:t>
      </w:r>
      <w:r w:rsidRPr="008C0F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номер на первой странице не ставится), в колонтитуле на каждой странице </w:t>
      </w:r>
      <w:r w:rsidRPr="008C0FB6">
        <w:rPr>
          <w:rFonts w:ascii="Times New Roman" w:hAnsi="Times New Roman" w:cs="Times New Roman"/>
          <w:color w:val="000000"/>
          <w:spacing w:val="4"/>
          <w:sz w:val="28"/>
          <w:szCs w:val="28"/>
        </w:rPr>
        <w:t>указываются ф</w:t>
      </w:r>
      <w:r w:rsidRPr="008C0FB6">
        <w:rPr>
          <w:rFonts w:ascii="Times New Roman" w:hAnsi="Times New Roman" w:cs="Times New Roman"/>
          <w:color w:val="000000"/>
          <w:spacing w:val="4"/>
          <w:sz w:val="28"/>
          <w:szCs w:val="28"/>
        </w:rPr>
        <w:t>а</w:t>
      </w:r>
      <w:r w:rsidRPr="008C0FB6">
        <w:rPr>
          <w:rFonts w:ascii="Times New Roman" w:hAnsi="Times New Roman" w:cs="Times New Roman"/>
          <w:color w:val="000000"/>
          <w:spacing w:val="4"/>
          <w:sz w:val="28"/>
          <w:szCs w:val="28"/>
        </w:rPr>
        <w:t>милия, имя и отчество автора.</w:t>
      </w:r>
    </w:p>
    <w:p w:rsidR="0094751C" w:rsidRPr="008C0FB6" w:rsidRDefault="0094751C" w:rsidP="0094751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 </w:t>
      </w:r>
      <w:r w:rsidRPr="008C0FB6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титульном листе указываются:</w:t>
      </w:r>
    </w:p>
    <w:p w:rsidR="0094751C" w:rsidRPr="008C0FB6" w:rsidRDefault="0094751C" w:rsidP="0094751C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1"/>
          <w:sz w:val="28"/>
          <w:szCs w:val="28"/>
        </w:rPr>
        <w:t>- вверху по центру    -    наименование образовательного учреждения</w:t>
      </w:r>
      <w:r w:rsidRPr="008C0FB6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94751C" w:rsidRPr="008C0FB6" w:rsidRDefault="0094751C" w:rsidP="0094751C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по центру - название вида документа (конспект урока/занятия, учебный </w:t>
      </w:r>
      <w:proofErr w:type="spellStart"/>
      <w:r w:rsidRPr="008C0FB6">
        <w:rPr>
          <w:rFonts w:ascii="Times New Roman" w:hAnsi="Times New Roman" w:cs="Times New Roman"/>
          <w:color w:val="000000"/>
          <w:spacing w:val="4"/>
          <w:sz w:val="28"/>
          <w:szCs w:val="28"/>
        </w:rPr>
        <w:t>пердмет</w:t>
      </w:r>
      <w:proofErr w:type="spellEnd"/>
      <w:r w:rsidRPr="008C0FB6">
        <w:rPr>
          <w:rFonts w:ascii="Times New Roman" w:hAnsi="Times New Roman" w:cs="Times New Roman"/>
          <w:color w:val="000000"/>
          <w:spacing w:val="4"/>
          <w:sz w:val="28"/>
          <w:szCs w:val="28"/>
        </w:rPr>
        <w:t>, тема, класс, автор учебника и т.д.</w:t>
      </w:r>
      <w:r w:rsidRPr="008C0FB6">
        <w:rPr>
          <w:rFonts w:ascii="Times New Roman" w:hAnsi="Times New Roman" w:cs="Times New Roman"/>
          <w:color w:val="000000"/>
          <w:spacing w:val="2"/>
          <w:sz w:val="28"/>
          <w:szCs w:val="28"/>
        </w:rPr>
        <w:t>)</w:t>
      </w:r>
      <w:r w:rsidRPr="008C0FB6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94751C" w:rsidRPr="008C0FB6" w:rsidRDefault="0094751C" w:rsidP="0094751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- в правом нижнем углу - фамилия, имя, отчество автора, </w:t>
      </w:r>
      <w:r w:rsidRPr="008C0FB6">
        <w:rPr>
          <w:rFonts w:ascii="Times New Roman" w:hAnsi="Times New Roman" w:cs="Times New Roman"/>
          <w:color w:val="000000"/>
          <w:spacing w:val="4"/>
          <w:sz w:val="28"/>
          <w:szCs w:val="28"/>
        </w:rPr>
        <w:t>должность</w:t>
      </w:r>
      <w:r w:rsidRPr="008C0FB6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4751C" w:rsidRPr="008C0FB6" w:rsidRDefault="0094751C" w:rsidP="0094751C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-4"/>
          <w:sz w:val="28"/>
          <w:szCs w:val="28"/>
        </w:rPr>
        <w:t>5. Объем   и   содержание   приложений   к   разработке   не регламентируется</w:t>
      </w:r>
      <w:r w:rsidRPr="008C0F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  В   раздел   приложений   включаются   только   те </w:t>
      </w:r>
      <w:r w:rsidRPr="008C0FB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материалы,   которые   имеют   отношение   к   представляемой  разработке   и   на </w:t>
      </w:r>
      <w:r w:rsidRPr="008C0FB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которые в тексте имеются ссылки.</w:t>
      </w:r>
    </w:p>
    <w:p w:rsidR="0094751C" w:rsidRPr="008C0FB6" w:rsidRDefault="0094751C" w:rsidP="0094751C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751C" w:rsidRPr="008C0FB6" w:rsidRDefault="0094751C" w:rsidP="0094751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B6">
        <w:rPr>
          <w:rFonts w:ascii="Times New Roman" w:hAnsi="Times New Roman" w:cs="Times New Roman"/>
          <w:b/>
          <w:bCs/>
          <w:sz w:val="28"/>
          <w:szCs w:val="28"/>
        </w:rPr>
        <w:t>Тре</w:t>
      </w:r>
      <w:r w:rsidRPr="008C0FB6">
        <w:rPr>
          <w:rFonts w:ascii="Times New Roman" w:hAnsi="Times New Roman" w:cs="Times New Roman"/>
          <w:b/>
          <w:sz w:val="28"/>
          <w:szCs w:val="28"/>
        </w:rPr>
        <w:t>бования к дидактическим материалам</w:t>
      </w:r>
    </w:p>
    <w:p w:rsidR="0094751C" w:rsidRPr="008C0FB6" w:rsidRDefault="0094751C" w:rsidP="0094751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51C" w:rsidRPr="008C0FB6" w:rsidRDefault="0094751C" w:rsidP="009475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Дидактические материалы состоят из двух частей: </w:t>
      </w:r>
    </w:p>
    <w:p w:rsidR="0094751C" w:rsidRPr="008C0FB6" w:rsidRDefault="0094751C" w:rsidP="0094751C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C0FB6"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>Пояснительная записка</w:t>
      </w:r>
      <w:r w:rsidRPr="008C0FB6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 w:rsidRPr="008C0FB6">
        <w:rPr>
          <w:rFonts w:ascii="Times New Roman" w:hAnsi="Times New Roman" w:cs="Times New Roman"/>
          <w:b/>
          <w:iCs/>
          <w:color w:val="000000"/>
          <w:spacing w:val="-9"/>
          <w:sz w:val="28"/>
          <w:szCs w:val="28"/>
        </w:rPr>
        <w:t>(</w:t>
      </w:r>
      <w:r w:rsidRPr="008C0FB6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объем до 2 страниц в печатном виде).</w:t>
      </w:r>
    </w:p>
    <w:p w:rsidR="0094751C" w:rsidRPr="008C0FB6" w:rsidRDefault="0094751C" w:rsidP="0094751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вводная часть (обоснование необходимости создания материалов, </w:t>
      </w:r>
      <w:r w:rsidRPr="008C0FB6">
        <w:rPr>
          <w:rFonts w:ascii="Times New Roman" w:hAnsi="Times New Roman" w:cs="Times New Roman"/>
          <w:color w:val="000000"/>
          <w:spacing w:val="-8"/>
          <w:sz w:val="28"/>
          <w:szCs w:val="28"/>
        </w:rPr>
        <w:t>целевые установки, прогнозируемый результат);</w:t>
      </w:r>
    </w:p>
    <w:p w:rsidR="0094751C" w:rsidRPr="008C0FB6" w:rsidRDefault="0094751C" w:rsidP="0094751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8C0FB6">
        <w:rPr>
          <w:rFonts w:ascii="Times New Roman" w:hAnsi="Times New Roman" w:cs="Times New Roman"/>
          <w:color w:val="000000"/>
          <w:spacing w:val="-7"/>
          <w:sz w:val="28"/>
          <w:szCs w:val="28"/>
        </w:rPr>
        <w:lastRenderedPageBreak/>
        <w:t xml:space="preserve">методика использования предложенных материалов (рекомендации по </w:t>
      </w:r>
      <w:r w:rsidRPr="008C0FB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применению, описание технологической цепочки, возможности адаптации в ином организационном контексте);</w:t>
      </w:r>
    </w:p>
    <w:p w:rsidR="0094751C" w:rsidRPr="008C0FB6" w:rsidRDefault="0094751C" w:rsidP="0094751C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8C0FB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8C0FB6">
        <w:rPr>
          <w:rFonts w:ascii="Times New Roman" w:hAnsi="Times New Roman" w:cs="Times New Roman"/>
          <w:b/>
          <w:i/>
          <w:iCs/>
          <w:spacing w:val="-4"/>
          <w:sz w:val="28"/>
          <w:szCs w:val="28"/>
        </w:rPr>
        <w:t>Собственно дидактические материалы</w:t>
      </w:r>
      <w:r w:rsidRPr="008C0FB6">
        <w:rPr>
          <w:rFonts w:ascii="Times New Roman" w:hAnsi="Times New Roman" w:cs="Times New Roman"/>
          <w:i/>
          <w:iCs/>
          <w:spacing w:val="-4"/>
          <w:sz w:val="28"/>
          <w:szCs w:val="28"/>
        </w:rPr>
        <w:t>.</w:t>
      </w:r>
    </w:p>
    <w:p w:rsidR="0094751C" w:rsidRPr="008C0FB6" w:rsidRDefault="0094751C" w:rsidP="00947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FB6">
        <w:rPr>
          <w:rFonts w:ascii="Times New Roman" w:hAnsi="Times New Roman" w:cs="Times New Roman"/>
          <w:b/>
          <w:sz w:val="28"/>
          <w:szCs w:val="28"/>
        </w:rPr>
        <w:t>Требования к оформлению цифрового ресурса</w:t>
      </w:r>
    </w:p>
    <w:p w:rsidR="0094751C" w:rsidRPr="008C0FB6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 xml:space="preserve">Цифровые образовательные ресурсы должны быть авторскими, </w:t>
      </w:r>
      <w:proofErr w:type="spellStart"/>
      <w:r w:rsidRPr="008C0FB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C0FB6"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 w:rsidRPr="008C0FB6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Pr="008C0FB6">
        <w:rPr>
          <w:rFonts w:ascii="Times New Roman" w:hAnsi="Times New Roman" w:cs="Times New Roman"/>
          <w:sz w:val="28"/>
          <w:szCs w:val="28"/>
        </w:rPr>
        <w:t>н</w:t>
      </w:r>
      <w:r w:rsidRPr="008C0FB6">
        <w:rPr>
          <w:rFonts w:ascii="Times New Roman" w:hAnsi="Times New Roman" w:cs="Times New Roman"/>
          <w:sz w:val="28"/>
          <w:szCs w:val="28"/>
        </w:rPr>
        <w:t>ными непосредственно педагогом и могут состоять из: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анимации,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аудио- и видеоматериалов,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графических объектов,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 xml:space="preserve">- презентаций, 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слайд шоу,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и др.</w:t>
      </w:r>
    </w:p>
    <w:p w:rsidR="0094751C" w:rsidRPr="008C0FB6" w:rsidRDefault="0094751C" w:rsidP="00947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Допускаются иллюстрации и видеоролики с разрешением, позволяющим ос</w:t>
      </w:r>
      <w:r w:rsidRPr="008C0FB6">
        <w:rPr>
          <w:rFonts w:ascii="Times New Roman" w:hAnsi="Times New Roman" w:cs="Times New Roman"/>
          <w:sz w:val="28"/>
          <w:szCs w:val="28"/>
        </w:rPr>
        <w:t>у</w:t>
      </w:r>
      <w:r w:rsidRPr="008C0FB6">
        <w:rPr>
          <w:rFonts w:ascii="Times New Roman" w:hAnsi="Times New Roman" w:cs="Times New Roman"/>
          <w:sz w:val="28"/>
          <w:szCs w:val="28"/>
        </w:rPr>
        <w:t>ществлять детализированный качественный просмотр.</w:t>
      </w:r>
    </w:p>
    <w:p w:rsidR="0094751C" w:rsidRPr="008C0FB6" w:rsidRDefault="0094751C" w:rsidP="009475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Текстовые ресурсы должны быть оформлены в соответствии со стандартными требованиями печатных публикаций. Использование самодельных или модифицир</w:t>
      </w:r>
      <w:r w:rsidRPr="008C0FB6">
        <w:rPr>
          <w:rFonts w:ascii="Times New Roman" w:hAnsi="Times New Roman" w:cs="Times New Roman"/>
          <w:sz w:val="28"/>
          <w:szCs w:val="28"/>
        </w:rPr>
        <w:t>о</w:t>
      </w:r>
      <w:r w:rsidRPr="008C0FB6">
        <w:rPr>
          <w:rFonts w:ascii="Times New Roman" w:hAnsi="Times New Roman" w:cs="Times New Roman"/>
          <w:sz w:val="28"/>
          <w:szCs w:val="28"/>
        </w:rPr>
        <w:t>ванных шрифтов не желательно, так как может вызвать сбой при их просмотре.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 xml:space="preserve"> </w:t>
      </w:r>
      <w:r w:rsidRPr="008C0FB6">
        <w:rPr>
          <w:rFonts w:ascii="Times New Roman" w:hAnsi="Times New Roman" w:cs="Times New Roman"/>
          <w:sz w:val="28"/>
          <w:szCs w:val="28"/>
        </w:rPr>
        <w:tab/>
        <w:t>Мультимедийные презентации должны быть оформлены в соответствии со сл</w:t>
      </w:r>
      <w:r w:rsidRPr="008C0FB6">
        <w:rPr>
          <w:rFonts w:ascii="Times New Roman" w:hAnsi="Times New Roman" w:cs="Times New Roman"/>
          <w:sz w:val="28"/>
          <w:szCs w:val="28"/>
        </w:rPr>
        <w:t>е</w:t>
      </w:r>
      <w:r w:rsidRPr="008C0FB6">
        <w:rPr>
          <w:rFonts w:ascii="Times New Roman" w:hAnsi="Times New Roman" w:cs="Times New Roman"/>
          <w:sz w:val="28"/>
          <w:szCs w:val="28"/>
        </w:rPr>
        <w:t>дующими положениями: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единый стиль оформления;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на одном слайде рекомендуется использовать не более трех  цветов: один для фона, один для заголовков, один для текста;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 xml:space="preserve"> - для представления информации на слайде используйте возможности компьютерной анимации;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рекомендуется шрифт: для заголовков - не более 24, для информации - не более 16;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для выделения информации используйте жирный шрифт, курсив или подчеркивание</w:t>
      </w:r>
    </w:p>
    <w:p w:rsidR="0094751C" w:rsidRPr="008C0FB6" w:rsidRDefault="0094751C" w:rsidP="0094751C">
      <w:pPr>
        <w:spacing w:after="0" w:line="240" w:lineRule="auto"/>
        <w:ind w:left="2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не заполняйте один слайд слишком большим объемом информации: можно  запо</w:t>
      </w:r>
      <w:r w:rsidRPr="008C0FB6">
        <w:rPr>
          <w:rFonts w:ascii="Times New Roman" w:hAnsi="Times New Roman" w:cs="Times New Roman"/>
          <w:sz w:val="28"/>
          <w:szCs w:val="28"/>
        </w:rPr>
        <w:t>м</w:t>
      </w:r>
      <w:r w:rsidRPr="008C0FB6">
        <w:rPr>
          <w:rFonts w:ascii="Times New Roman" w:hAnsi="Times New Roman" w:cs="Times New Roman"/>
          <w:sz w:val="28"/>
          <w:szCs w:val="28"/>
        </w:rPr>
        <w:t>нить не более трех фактов, выводов, определений,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FB6">
        <w:rPr>
          <w:rFonts w:ascii="Times New Roman" w:hAnsi="Times New Roman" w:cs="Times New Roman"/>
          <w:sz w:val="28"/>
          <w:szCs w:val="28"/>
        </w:rPr>
        <w:t>- используйте различные методы представления (текст, таблица, схема, рисунок, ди</w:t>
      </w:r>
      <w:r w:rsidRPr="008C0FB6">
        <w:rPr>
          <w:rFonts w:ascii="Times New Roman" w:hAnsi="Times New Roman" w:cs="Times New Roman"/>
          <w:sz w:val="28"/>
          <w:szCs w:val="28"/>
        </w:rPr>
        <w:t>а</w:t>
      </w:r>
      <w:r w:rsidRPr="008C0FB6">
        <w:rPr>
          <w:rFonts w:ascii="Times New Roman" w:hAnsi="Times New Roman" w:cs="Times New Roman"/>
          <w:sz w:val="28"/>
          <w:szCs w:val="28"/>
        </w:rPr>
        <w:t>грамма, алгоритмические конструкции/пояснения  и др.) информации,</w:t>
      </w:r>
      <w:proofErr w:type="gramEnd"/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 xml:space="preserve">-  избегайте </w:t>
      </w:r>
      <w:r w:rsidRPr="008C0FB6">
        <w:rPr>
          <w:rFonts w:ascii="Times New Roman" w:hAnsi="Times New Roman" w:cs="Times New Roman"/>
          <w:b/>
          <w:sz w:val="28"/>
          <w:szCs w:val="28"/>
        </w:rPr>
        <w:t xml:space="preserve">излишней «оригинальности», </w:t>
      </w:r>
      <w:r w:rsidRPr="008C0FB6">
        <w:rPr>
          <w:rFonts w:ascii="Times New Roman" w:hAnsi="Times New Roman" w:cs="Times New Roman"/>
          <w:sz w:val="28"/>
          <w:szCs w:val="28"/>
        </w:rPr>
        <w:t>избегая излишнюю «цветастость» и Китч;</w:t>
      </w:r>
    </w:p>
    <w:p w:rsidR="0094751C" w:rsidRPr="008C0FB6" w:rsidRDefault="0094751C" w:rsidP="009475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используйте только качественные изображения (фотография, карта, репродукция и т.д.) Исключением может послужить изображение, качество которого испорчено вр</w:t>
      </w:r>
      <w:r w:rsidRPr="008C0FB6">
        <w:rPr>
          <w:rFonts w:ascii="Times New Roman" w:hAnsi="Times New Roman" w:cs="Times New Roman"/>
          <w:sz w:val="28"/>
          <w:szCs w:val="28"/>
        </w:rPr>
        <w:t>е</w:t>
      </w:r>
      <w:r w:rsidRPr="008C0FB6">
        <w:rPr>
          <w:rFonts w:ascii="Times New Roman" w:hAnsi="Times New Roman" w:cs="Times New Roman"/>
          <w:sz w:val="28"/>
          <w:szCs w:val="28"/>
        </w:rPr>
        <w:t>менем (исторический документ, фреска и пр.).</w:t>
      </w:r>
    </w:p>
    <w:p w:rsidR="0094751C" w:rsidRPr="008C0FB6" w:rsidRDefault="0094751C" w:rsidP="0094751C">
      <w:pPr>
        <w:tabs>
          <w:tab w:val="left" w:pos="1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 xml:space="preserve">К ресурсу прилагается аннотация в формате TEXT (простой текст), которая содержит: </w:t>
      </w:r>
    </w:p>
    <w:p w:rsidR="0094751C" w:rsidRPr="008C0FB6" w:rsidRDefault="0094751C" w:rsidP="0094751C">
      <w:pPr>
        <w:tabs>
          <w:tab w:val="left" w:pos="1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Ф.И.О. автора ресурса;</w:t>
      </w:r>
    </w:p>
    <w:p w:rsidR="0094751C" w:rsidRPr="008C0FB6" w:rsidRDefault="0094751C" w:rsidP="0094751C">
      <w:pPr>
        <w:tabs>
          <w:tab w:val="left" w:pos="1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образовательное учреждение;</w:t>
      </w:r>
    </w:p>
    <w:p w:rsidR="0094751C" w:rsidRPr="008C0FB6" w:rsidRDefault="0094751C" w:rsidP="0094751C">
      <w:pPr>
        <w:tabs>
          <w:tab w:val="left" w:pos="1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название ресурса;</w:t>
      </w:r>
    </w:p>
    <w:p w:rsidR="0094751C" w:rsidRPr="008C0FB6" w:rsidRDefault="0094751C" w:rsidP="0094751C">
      <w:pPr>
        <w:tabs>
          <w:tab w:val="left" w:pos="1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в аннотации должна быть представлена информация обо всех основных   разделах ресурса и выделены его особенности;</w:t>
      </w:r>
    </w:p>
    <w:p w:rsidR="0094751C" w:rsidRPr="008C0FB6" w:rsidRDefault="0094751C" w:rsidP="0094751C">
      <w:pPr>
        <w:tabs>
          <w:tab w:val="left" w:pos="1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lastRenderedPageBreak/>
        <w:t>- категория пользователей, на которую ориентирован ресурс;</w:t>
      </w:r>
    </w:p>
    <w:p w:rsidR="0094751C" w:rsidRPr="008C0FB6" w:rsidRDefault="0094751C" w:rsidP="0094751C">
      <w:pPr>
        <w:tabs>
          <w:tab w:val="left" w:pos="1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указывается название учебника, раздела, темы,  параграфа учебного материала р</w:t>
      </w:r>
      <w:r w:rsidRPr="008C0FB6">
        <w:rPr>
          <w:rFonts w:ascii="Times New Roman" w:hAnsi="Times New Roman" w:cs="Times New Roman"/>
          <w:sz w:val="28"/>
          <w:szCs w:val="28"/>
        </w:rPr>
        <w:t>е</w:t>
      </w:r>
      <w:r w:rsidRPr="008C0FB6">
        <w:rPr>
          <w:rFonts w:ascii="Times New Roman" w:hAnsi="Times New Roman" w:cs="Times New Roman"/>
          <w:sz w:val="28"/>
          <w:szCs w:val="28"/>
        </w:rPr>
        <w:t>сурса;</w:t>
      </w:r>
    </w:p>
    <w:p w:rsidR="0094751C" w:rsidRPr="008C0FB6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B6">
        <w:rPr>
          <w:rFonts w:ascii="Times New Roman" w:hAnsi="Times New Roman" w:cs="Times New Roman"/>
          <w:sz w:val="28"/>
          <w:szCs w:val="28"/>
        </w:rPr>
        <w:t>- общий объем аннотации не более 0,5 печатной страницы.</w:t>
      </w:r>
    </w:p>
    <w:p w:rsidR="0094751C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4751C" w:rsidRDefault="0094751C" w:rsidP="009475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рефлексивного листа педагога по результатам Дня МДО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17"/>
        <w:gridCol w:w="2390"/>
        <w:gridCol w:w="2382"/>
        <w:gridCol w:w="2382"/>
      </w:tblGrid>
      <w:tr w:rsidR="0094751C" w:rsidRPr="00560B87" w:rsidTr="0093377E">
        <w:trPr>
          <w:jc w:val="center"/>
        </w:trPr>
        <w:tc>
          <w:tcPr>
            <w:tcW w:w="2417" w:type="dxa"/>
            <w:vMerge w:val="restart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Критерии</w:t>
            </w:r>
          </w:p>
        </w:tc>
        <w:tc>
          <w:tcPr>
            <w:tcW w:w="7154" w:type="dxa"/>
            <w:gridSpan w:val="3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 xml:space="preserve">Возможные варианты ответов </w:t>
            </w:r>
          </w:p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(отметьте, пожалуйста, поставив знак «+» или «</w:t>
            </w:r>
            <w:r w:rsidRPr="00560B8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</w:tr>
      <w:tr w:rsidR="0094751C" w:rsidRPr="00560B87" w:rsidTr="0093377E">
        <w:trPr>
          <w:jc w:val="center"/>
        </w:trPr>
        <w:tc>
          <w:tcPr>
            <w:tcW w:w="2417" w:type="dxa"/>
            <w:vMerge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90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  <w:tc>
          <w:tcPr>
            <w:tcW w:w="2382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  <w:tc>
          <w:tcPr>
            <w:tcW w:w="2382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ЗАТРУДНЯЮСЬ ОТВЕТИТЬ</w:t>
            </w:r>
          </w:p>
        </w:tc>
      </w:tr>
      <w:tr w:rsidR="0094751C" w:rsidRPr="00560B87" w:rsidTr="0093377E">
        <w:trPr>
          <w:jc w:val="center"/>
        </w:trPr>
        <w:tc>
          <w:tcPr>
            <w:tcW w:w="2417" w:type="dxa"/>
          </w:tcPr>
          <w:p w:rsidR="0094751C" w:rsidRPr="00560B87" w:rsidRDefault="0094751C" w:rsidP="009337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Мне понятен алг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ритм работы с и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формацией по пре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ложенной технол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гии</w:t>
            </w:r>
          </w:p>
        </w:tc>
        <w:tc>
          <w:tcPr>
            <w:tcW w:w="2390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751C" w:rsidRPr="00560B87" w:rsidTr="0093377E">
        <w:trPr>
          <w:jc w:val="center"/>
        </w:trPr>
        <w:tc>
          <w:tcPr>
            <w:tcW w:w="2417" w:type="dxa"/>
          </w:tcPr>
          <w:p w:rsidR="0094751C" w:rsidRPr="00560B87" w:rsidRDefault="0094751C" w:rsidP="009337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 xml:space="preserve"> Данная технология вызывает трудности при организации д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ятельности на зан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тии</w:t>
            </w:r>
          </w:p>
        </w:tc>
        <w:tc>
          <w:tcPr>
            <w:tcW w:w="2390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751C" w:rsidRPr="00560B87" w:rsidTr="0093377E">
        <w:trPr>
          <w:jc w:val="center"/>
        </w:trPr>
        <w:tc>
          <w:tcPr>
            <w:tcW w:w="2417" w:type="dxa"/>
          </w:tcPr>
          <w:p w:rsidR="0094751C" w:rsidRPr="00560B87" w:rsidRDefault="0094751C" w:rsidP="009337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Позволяет включить в работу всех об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60B87">
              <w:rPr>
                <w:rFonts w:ascii="Times New Roman" w:hAnsi="Times New Roman" w:cs="Times New Roman"/>
                <w:sz w:val="24"/>
                <w:szCs w:val="28"/>
              </w:rPr>
              <w:t>чающихся</w:t>
            </w:r>
          </w:p>
        </w:tc>
        <w:tc>
          <w:tcPr>
            <w:tcW w:w="2390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2" w:type="dxa"/>
          </w:tcPr>
          <w:p w:rsidR="0094751C" w:rsidRPr="00560B8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4751C" w:rsidRDefault="0094751C" w:rsidP="00947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4751C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для заполнения статистической информации </w:t>
      </w:r>
    </w:p>
    <w:p w:rsidR="0094751C" w:rsidRPr="009122E7" w:rsidRDefault="0094751C" w:rsidP="00947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единого Дня МДО (заполняется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751C" w:rsidRDefault="0094751C" w:rsidP="009475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4"/>
        <w:gridCol w:w="6589"/>
        <w:gridCol w:w="1268"/>
      </w:tblGrid>
      <w:tr w:rsidR="0094751C" w:rsidRPr="009122E7" w:rsidTr="0093377E">
        <w:trPr>
          <w:jc w:val="center"/>
        </w:trPr>
        <w:tc>
          <w:tcPr>
            <w:tcW w:w="1174" w:type="dxa"/>
          </w:tcPr>
          <w:p w:rsidR="0094751C" w:rsidRPr="009122E7" w:rsidRDefault="0094751C" w:rsidP="0093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3A5">
              <w:rPr>
                <w:rFonts w:ascii="Times New Roman" w:hAnsi="Times New Roman" w:cs="Times New Roman"/>
                <w:sz w:val="24"/>
                <w:szCs w:val="28"/>
              </w:rPr>
              <w:t>Название ОО</w:t>
            </w:r>
          </w:p>
        </w:tc>
        <w:tc>
          <w:tcPr>
            <w:tcW w:w="6589" w:type="dxa"/>
          </w:tcPr>
          <w:p w:rsidR="0094751C" w:rsidRPr="009122E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E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68" w:type="dxa"/>
          </w:tcPr>
          <w:p w:rsidR="0094751C" w:rsidRPr="009122E7" w:rsidRDefault="0094751C" w:rsidP="0093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Чел/%</w:t>
            </w:r>
          </w:p>
        </w:tc>
      </w:tr>
      <w:tr w:rsidR="0094751C" w:rsidRPr="009122E7" w:rsidTr="0093377E">
        <w:trPr>
          <w:jc w:val="center"/>
        </w:trPr>
        <w:tc>
          <w:tcPr>
            <w:tcW w:w="1174" w:type="dxa"/>
            <w:vMerge w:val="restart"/>
          </w:tcPr>
          <w:p w:rsidR="0094751C" w:rsidRPr="009122E7" w:rsidRDefault="0094751C" w:rsidP="0093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</w:tcPr>
          <w:p w:rsidR="0094751C" w:rsidRPr="009122E7" w:rsidRDefault="0094751C" w:rsidP="0093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2E7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 – участников единого Дня МДО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122E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человек/% от общего количества </w:t>
            </w:r>
            <w:proofErr w:type="spellStart"/>
            <w:r w:rsidRPr="009122E7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8" w:type="dxa"/>
          </w:tcPr>
          <w:p w:rsidR="0094751C" w:rsidRPr="009122E7" w:rsidRDefault="0094751C" w:rsidP="0093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C" w:rsidRPr="009122E7" w:rsidTr="0093377E">
        <w:trPr>
          <w:jc w:val="center"/>
        </w:trPr>
        <w:tc>
          <w:tcPr>
            <w:tcW w:w="1174" w:type="dxa"/>
            <w:vMerge/>
          </w:tcPr>
          <w:p w:rsidR="0094751C" w:rsidRPr="009122E7" w:rsidRDefault="0094751C" w:rsidP="0093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</w:tcPr>
          <w:p w:rsidR="0094751C" w:rsidRPr="009122E7" w:rsidRDefault="0094751C" w:rsidP="0093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- </w:t>
            </w:r>
            <w:r w:rsidRPr="009122E7">
              <w:rPr>
                <w:rFonts w:ascii="Times New Roman" w:hAnsi="Times New Roman" w:cs="Times New Roman"/>
                <w:sz w:val="24"/>
                <w:szCs w:val="24"/>
              </w:rPr>
              <w:t>участников единого Дня МДО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22E7">
              <w:rPr>
                <w:rFonts w:ascii="Times New Roman" w:hAnsi="Times New Roman" w:cs="Times New Roman"/>
                <w:sz w:val="24"/>
                <w:szCs w:val="24"/>
              </w:rPr>
              <w:t>Общее количество человек/%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детей в возрасте от 5 до 18 лет)</w:t>
            </w:r>
          </w:p>
        </w:tc>
        <w:tc>
          <w:tcPr>
            <w:tcW w:w="1268" w:type="dxa"/>
          </w:tcPr>
          <w:p w:rsidR="0094751C" w:rsidRPr="009122E7" w:rsidRDefault="0094751C" w:rsidP="009337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51C" w:rsidRDefault="0094751C" w:rsidP="009475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</w:p>
    <w:p w:rsidR="0094751C" w:rsidRDefault="0094751C" w:rsidP="009475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информации, представляемой на сайте Образовательной организации и Управления образованием </w:t>
      </w:r>
    </w:p>
    <w:p w:rsidR="0094751C" w:rsidRDefault="0094751C" w:rsidP="009475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3F2B">
        <w:rPr>
          <w:rFonts w:ascii="Times New Roman" w:hAnsi="Times New Roman" w:cs="Times New Roman"/>
          <w:sz w:val="24"/>
          <w:szCs w:val="24"/>
        </w:rPr>
        <w:t xml:space="preserve">(утверждены Приказом </w:t>
      </w:r>
      <w:proofErr w:type="spellStart"/>
      <w:r w:rsidRPr="00113F2B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13F2B">
        <w:rPr>
          <w:rFonts w:ascii="Times New Roman" w:hAnsi="Times New Roman" w:cs="Times New Roman"/>
          <w:sz w:val="24"/>
          <w:szCs w:val="24"/>
        </w:rPr>
        <w:t xml:space="preserve"> от 29.05.2014 г №785 «</w:t>
      </w:r>
      <w:r>
        <w:rPr>
          <w:rFonts w:ascii="Times New Roman" w:hAnsi="Times New Roman" w:cs="Times New Roman"/>
          <w:sz w:val="24"/>
          <w:szCs w:val="24"/>
        </w:rPr>
        <w:t>Об утверждении требований к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туре официального сайта образовательной организации в информационно-телекоммуникационной сети «Интернет» и формату представления на нем информации»)</w:t>
      </w:r>
    </w:p>
    <w:p w:rsidR="0094751C" w:rsidRDefault="0094751C" w:rsidP="009475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751C" w:rsidRPr="00113F2B" w:rsidRDefault="0094751C" w:rsidP="0094751C">
      <w:pPr>
        <w:pStyle w:val="ConsPlusNormal"/>
        <w:rPr>
          <w:rFonts w:ascii="Times New Roman" w:hAnsi="Times New Roman" w:cs="Times New Roman"/>
          <w:b/>
          <w:bCs/>
          <w:sz w:val="18"/>
          <w:szCs w:val="24"/>
        </w:rPr>
      </w:pPr>
      <w:r>
        <w:rPr>
          <w:rFonts w:ascii="Times New Roman" w:hAnsi="Times New Roman" w:cs="Times New Roman"/>
          <w:szCs w:val="28"/>
        </w:rPr>
        <w:t>…</w:t>
      </w:r>
    </w:p>
    <w:p w:rsidR="0094751C" w:rsidRPr="00113F2B" w:rsidRDefault="0094751C" w:rsidP="00947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F2B">
        <w:rPr>
          <w:rFonts w:ascii="Times New Roman" w:hAnsi="Times New Roman" w:cs="Times New Roman"/>
          <w:sz w:val="28"/>
          <w:szCs w:val="28"/>
        </w:rPr>
        <w:t xml:space="preserve">4. Файлы документов представляются на Сайте в форматах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Portable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Microsofr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>).</w:t>
      </w:r>
    </w:p>
    <w:p w:rsidR="0094751C" w:rsidRPr="00113F2B" w:rsidRDefault="0094751C" w:rsidP="00947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F2B">
        <w:rPr>
          <w:rFonts w:ascii="Times New Roman" w:hAnsi="Times New Roman" w:cs="Times New Roman"/>
          <w:sz w:val="28"/>
          <w:szCs w:val="28"/>
        </w:rPr>
        <w:t>5. Все файлы, ссылки на которые размещены на страницах соответствующего ра</w:t>
      </w:r>
      <w:r w:rsidRPr="00113F2B">
        <w:rPr>
          <w:rFonts w:ascii="Times New Roman" w:hAnsi="Times New Roman" w:cs="Times New Roman"/>
          <w:sz w:val="28"/>
          <w:szCs w:val="28"/>
        </w:rPr>
        <w:t>з</w:t>
      </w:r>
      <w:r w:rsidRPr="00113F2B">
        <w:rPr>
          <w:rFonts w:ascii="Times New Roman" w:hAnsi="Times New Roman" w:cs="Times New Roman"/>
          <w:sz w:val="28"/>
          <w:szCs w:val="28"/>
        </w:rPr>
        <w:t>дела, должны удовлетворять следующим условиям:</w:t>
      </w:r>
    </w:p>
    <w:p w:rsidR="0094751C" w:rsidRPr="00113F2B" w:rsidRDefault="0094751C" w:rsidP="00947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F2B">
        <w:rPr>
          <w:rFonts w:ascii="Times New Roman" w:hAnsi="Times New Roman" w:cs="Times New Roman"/>
          <w:sz w:val="28"/>
          <w:szCs w:val="28"/>
        </w:rPr>
        <w:t xml:space="preserve">а) максимальный размер размещаемого файла не должен превышать 15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>. Если размер файла превышает максимальное значение, то он должен быть разделен на н</w:t>
      </w:r>
      <w:r w:rsidRPr="00113F2B">
        <w:rPr>
          <w:rFonts w:ascii="Times New Roman" w:hAnsi="Times New Roman" w:cs="Times New Roman"/>
          <w:sz w:val="28"/>
          <w:szCs w:val="28"/>
        </w:rPr>
        <w:t>е</w:t>
      </w:r>
      <w:r w:rsidRPr="00113F2B">
        <w:rPr>
          <w:rFonts w:ascii="Times New Roman" w:hAnsi="Times New Roman" w:cs="Times New Roman"/>
          <w:sz w:val="28"/>
          <w:szCs w:val="28"/>
        </w:rPr>
        <w:t>сколько частей (файлов), размер которых не должен превышать максимальное знач</w:t>
      </w:r>
      <w:r w:rsidRPr="00113F2B">
        <w:rPr>
          <w:rFonts w:ascii="Times New Roman" w:hAnsi="Times New Roman" w:cs="Times New Roman"/>
          <w:sz w:val="28"/>
          <w:szCs w:val="28"/>
        </w:rPr>
        <w:t>е</w:t>
      </w:r>
      <w:r w:rsidRPr="00113F2B">
        <w:rPr>
          <w:rFonts w:ascii="Times New Roman" w:hAnsi="Times New Roman" w:cs="Times New Roman"/>
          <w:sz w:val="28"/>
          <w:szCs w:val="28"/>
        </w:rPr>
        <w:t>ние размера файла;</w:t>
      </w:r>
    </w:p>
    <w:p w:rsidR="0094751C" w:rsidRPr="00113F2B" w:rsidRDefault="0094751C" w:rsidP="00947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F2B">
        <w:rPr>
          <w:rFonts w:ascii="Times New Roman" w:hAnsi="Times New Roman" w:cs="Times New Roman"/>
          <w:sz w:val="28"/>
          <w:szCs w:val="28"/>
        </w:rPr>
        <w:t xml:space="preserve">б) сканирование документа должно быть выполнено с разрешением не менее 75 </w:t>
      </w:r>
      <w:proofErr w:type="spellStart"/>
      <w:r w:rsidRPr="00113F2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13F2B">
        <w:rPr>
          <w:rFonts w:ascii="Times New Roman" w:hAnsi="Times New Roman" w:cs="Times New Roman"/>
          <w:sz w:val="28"/>
          <w:szCs w:val="28"/>
        </w:rPr>
        <w:t>;</w:t>
      </w:r>
    </w:p>
    <w:p w:rsidR="0094751C" w:rsidRPr="00113F2B" w:rsidRDefault="0094751C" w:rsidP="00947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F2B">
        <w:rPr>
          <w:rFonts w:ascii="Times New Roman" w:hAnsi="Times New Roman" w:cs="Times New Roman"/>
          <w:sz w:val="28"/>
          <w:szCs w:val="28"/>
        </w:rPr>
        <w:t>в) отсканированный текст в электронной копии документа должен быть чита</w:t>
      </w:r>
      <w:r w:rsidRPr="00113F2B">
        <w:rPr>
          <w:rFonts w:ascii="Times New Roman" w:hAnsi="Times New Roman" w:cs="Times New Roman"/>
          <w:sz w:val="28"/>
          <w:szCs w:val="28"/>
        </w:rPr>
        <w:t>е</w:t>
      </w:r>
      <w:r w:rsidRPr="00113F2B">
        <w:rPr>
          <w:rFonts w:ascii="Times New Roman" w:hAnsi="Times New Roman" w:cs="Times New Roman"/>
          <w:sz w:val="28"/>
          <w:szCs w:val="28"/>
        </w:rPr>
        <w:t>мым.</w:t>
      </w:r>
    </w:p>
    <w:p w:rsidR="0094751C" w:rsidRPr="008C0FB6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8C0FB6" w:rsidRDefault="0094751C" w:rsidP="0094751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1C" w:rsidRPr="00DF6655" w:rsidRDefault="0094751C" w:rsidP="0094751C">
      <w:pPr>
        <w:autoSpaceDE w:val="0"/>
        <w:jc w:val="both"/>
        <w:rPr>
          <w:sz w:val="24"/>
          <w:szCs w:val="24"/>
        </w:rPr>
      </w:pPr>
    </w:p>
    <w:p w:rsidR="0094751C" w:rsidRPr="00DF6655" w:rsidRDefault="0094751C" w:rsidP="0094751C">
      <w:pPr>
        <w:autoSpaceDE w:val="0"/>
        <w:jc w:val="both"/>
        <w:rPr>
          <w:sz w:val="24"/>
          <w:szCs w:val="24"/>
        </w:rPr>
      </w:pPr>
    </w:p>
    <w:p w:rsidR="0094751C" w:rsidRPr="00DF6655" w:rsidRDefault="0094751C" w:rsidP="0094751C">
      <w:pPr>
        <w:autoSpaceDE w:val="0"/>
        <w:rPr>
          <w:sz w:val="24"/>
          <w:szCs w:val="24"/>
        </w:rPr>
      </w:pPr>
    </w:p>
    <w:p w:rsidR="0094751C" w:rsidRDefault="0094751C" w:rsidP="0094751C">
      <w:pPr>
        <w:rPr>
          <w:rFonts w:ascii="Times New Roman" w:hAnsi="Times New Roman" w:cs="Times New Roman"/>
          <w:sz w:val="28"/>
          <w:szCs w:val="28"/>
        </w:rPr>
      </w:pPr>
    </w:p>
    <w:p w:rsidR="0094751C" w:rsidRDefault="0094751C" w:rsidP="0094751C">
      <w:pPr>
        <w:rPr>
          <w:rFonts w:ascii="Times New Roman" w:hAnsi="Times New Roman" w:cs="Times New Roman"/>
          <w:sz w:val="28"/>
          <w:szCs w:val="28"/>
        </w:rPr>
      </w:pPr>
    </w:p>
    <w:p w:rsidR="0094751C" w:rsidRPr="00140A54" w:rsidRDefault="0094751C" w:rsidP="009475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2BFA" w:rsidRPr="00B81B1E" w:rsidRDefault="00272BFA" w:rsidP="002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26A" w:rsidRPr="00B81B1E" w:rsidRDefault="002B526A" w:rsidP="002B5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26A" w:rsidRDefault="002B526A" w:rsidP="002B5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26A" w:rsidRDefault="002B526A" w:rsidP="002B526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3BC0" w:rsidRDefault="00523BC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B526A" w:rsidRPr="00523BC0" w:rsidRDefault="002B52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526A" w:rsidRPr="00523BC0" w:rsidSect="00A402D6">
      <w:headerReference w:type="default" r:id="rId12"/>
      <w:footerReference w:type="default" r:id="rId13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88" w:rsidRDefault="00E02588" w:rsidP="00836EBC">
      <w:pPr>
        <w:spacing w:after="0" w:line="240" w:lineRule="auto"/>
      </w:pPr>
      <w:r>
        <w:separator/>
      </w:r>
    </w:p>
  </w:endnote>
  <w:endnote w:type="continuationSeparator" w:id="0">
    <w:p w:rsidR="00E02588" w:rsidRDefault="00E02588" w:rsidP="0083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22" w:rsidRDefault="002F4422">
    <w:pPr>
      <w:pStyle w:val="a9"/>
    </w:pPr>
    <w:r>
      <w:t xml:space="preserve"> </w:t>
    </w:r>
  </w:p>
  <w:p w:rsidR="002F4422" w:rsidRDefault="002F4422" w:rsidP="00836EBC">
    <w:pPr>
      <w:pStyle w:val="a9"/>
      <w:jc w:val="center"/>
      <w:rPr>
        <w:rFonts w:ascii="Times New Roman" w:hAnsi="Times New Roman" w:cs="Times New Roman"/>
      </w:rPr>
    </w:pPr>
    <w:r w:rsidRPr="00836EBC">
      <w:rPr>
        <w:rFonts w:ascii="Times New Roman" w:hAnsi="Times New Roman" w:cs="Times New Roman"/>
      </w:rPr>
      <w:t xml:space="preserve">Муниципальный проект «Внедрение системы образовательных событий </w:t>
    </w:r>
  </w:p>
  <w:p w:rsidR="002F4422" w:rsidRPr="00836EBC" w:rsidRDefault="002F4422" w:rsidP="00836EBC">
    <w:pPr>
      <w:pStyle w:val="a9"/>
      <w:jc w:val="center"/>
      <w:rPr>
        <w:rFonts w:ascii="Times New Roman" w:hAnsi="Times New Roman" w:cs="Times New Roman"/>
      </w:rPr>
    </w:pPr>
    <w:r w:rsidRPr="00836EBC">
      <w:rPr>
        <w:rFonts w:ascii="Times New Roman" w:hAnsi="Times New Roman" w:cs="Times New Roman"/>
      </w:rPr>
      <w:t>как средства повышения образовательных результатов обучающихся городского округа Красноуфимск»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88" w:rsidRDefault="00E02588" w:rsidP="00836EBC">
      <w:pPr>
        <w:spacing w:after="0" w:line="240" w:lineRule="auto"/>
      </w:pPr>
      <w:r>
        <w:separator/>
      </w:r>
    </w:p>
  </w:footnote>
  <w:footnote w:type="continuationSeparator" w:id="0">
    <w:p w:rsidR="00E02588" w:rsidRDefault="00E02588" w:rsidP="0083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22" w:rsidRDefault="002F4422" w:rsidP="00B63FFB">
    <w:pPr>
      <w:pStyle w:val="a7"/>
      <w:jc w:val="center"/>
      <w:rPr>
        <w:rFonts w:ascii="Times New Roman" w:hAnsi="Times New Roman" w:cs="Times New Roman"/>
      </w:rPr>
    </w:pPr>
    <w:r w:rsidRPr="00836EBC">
      <w:rPr>
        <w:rFonts w:ascii="Times New Roman" w:hAnsi="Times New Roman" w:cs="Times New Roman"/>
      </w:rPr>
      <w:t>Муниципальный</w:t>
    </w:r>
    <w:r>
      <w:rPr>
        <w:rFonts w:ascii="Times New Roman" w:hAnsi="Times New Roman" w:cs="Times New Roman"/>
      </w:rPr>
      <w:t xml:space="preserve"> орган управления образованием </w:t>
    </w:r>
  </w:p>
  <w:p w:rsidR="002F4422" w:rsidRPr="00836EBC" w:rsidRDefault="002F4422" w:rsidP="00B63FFB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У</w:t>
    </w:r>
    <w:r w:rsidRPr="00836EBC">
      <w:rPr>
        <w:rFonts w:ascii="Times New Roman" w:hAnsi="Times New Roman" w:cs="Times New Roman"/>
      </w:rPr>
      <w:t>правление образованием</w:t>
    </w:r>
    <w:r>
      <w:rPr>
        <w:rFonts w:ascii="Times New Roman" w:hAnsi="Times New Roman" w:cs="Times New Roman"/>
      </w:rPr>
      <w:t xml:space="preserve"> </w:t>
    </w:r>
    <w:r w:rsidRPr="00836EBC">
      <w:rPr>
        <w:rFonts w:ascii="Times New Roman" w:hAnsi="Times New Roman" w:cs="Times New Roman"/>
      </w:rPr>
      <w:t>городского округа Красноуфи</w:t>
    </w:r>
    <w:r>
      <w:rPr>
        <w:rFonts w:ascii="Times New Roman" w:hAnsi="Times New Roman" w:cs="Times New Roman"/>
      </w:rPr>
      <w:t>м</w:t>
    </w:r>
    <w:r w:rsidRPr="00836EBC">
      <w:rPr>
        <w:rFonts w:ascii="Times New Roman" w:hAnsi="Times New Roman" w:cs="Times New Roman"/>
      </w:rPr>
      <w:t>ск</w:t>
    </w:r>
  </w:p>
  <w:p w:rsidR="002F4422" w:rsidRPr="00836EBC" w:rsidRDefault="002F4422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2A66"/>
    <w:multiLevelType w:val="hybridMultilevel"/>
    <w:tmpl w:val="3174BB02"/>
    <w:lvl w:ilvl="0" w:tplc="41526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304C04"/>
    <w:multiLevelType w:val="hybridMultilevel"/>
    <w:tmpl w:val="1862D376"/>
    <w:lvl w:ilvl="0" w:tplc="46C43E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A527F"/>
    <w:multiLevelType w:val="multilevel"/>
    <w:tmpl w:val="F1BAFC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FD545EF"/>
    <w:multiLevelType w:val="hybridMultilevel"/>
    <w:tmpl w:val="4E00CB9C"/>
    <w:lvl w:ilvl="0" w:tplc="CCBAA0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DE3B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8E83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846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9017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6CBF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326D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483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9E6F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E2640A"/>
    <w:multiLevelType w:val="hybridMultilevel"/>
    <w:tmpl w:val="36EA3AE0"/>
    <w:lvl w:ilvl="0" w:tplc="2BF4BE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E93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A212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8A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860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2084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C80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474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1E64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D41FC8"/>
    <w:multiLevelType w:val="hybridMultilevel"/>
    <w:tmpl w:val="9E64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84D9C"/>
    <w:multiLevelType w:val="hybridMultilevel"/>
    <w:tmpl w:val="5D5C11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836BE8"/>
    <w:multiLevelType w:val="hybridMultilevel"/>
    <w:tmpl w:val="F372173E"/>
    <w:lvl w:ilvl="0" w:tplc="05749FBA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5BD0A61"/>
    <w:multiLevelType w:val="hybridMultilevel"/>
    <w:tmpl w:val="C45EF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78B8"/>
    <w:multiLevelType w:val="hybridMultilevel"/>
    <w:tmpl w:val="E6888242"/>
    <w:lvl w:ilvl="0" w:tplc="DC1C9B9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F06FBF"/>
    <w:multiLevelType w:val="hybridMultilevel"/>
    <w:tmpl w:val="7A22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D67"/>
    <w:multiLevelType w:val="hybridMultilevel"/>
    <w:tmpl w:val="30A21B9E"/>
    <w:lvl w:ilvl="0" w:tplc="B0A665C6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abstractNum w:abstractNumId="12">
    <w:nsid w:val="69495039"/>
    <w:multiLevelType w:val="hybridMultilevel"/>
    <w:tmpl w:val="172E82F4"/>
    <w:lvl w:ilvl="0" w:tplc="2FC87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84C2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5CC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AD4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E45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01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45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C9B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C5F38"/>
    <w:multiLevelType w:val="hybridMultilevel"/>
    <w:tmpl w:val="7E8C5EF0"/>
    <w:lvl w:ilvl="0" w:tplc="04190001">
      <w:start w:val="1"/>
      <w:numFmt w:val="bullet"/>
      <w:lvlText w:val="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4867"/>
    <w:rsid w:val="00005F65"/>
    <w:rsid w:val="00017827"/>
    <w:rsid w:val="000239A0"/>
    <w:rsid w:val="0002662F"/>
    <w:rsid w:val="00030031"/>
    <w:rsid w:val="00054E35"/>
    <w:rsid w:val="00056364"/>
    <w:rsid w:val="00072377"/>
    <w:rsid w:val="00084503"/>
    <w:rsid w:val="0009418E"/>
    <w:rsid w:val="000A1A7A"/>
    <w:rsid w:val="000B6B1A"/>
    <w:rsid w:val="000B7CC6"/>
    <w:rsid w:val="000C5BBA"/>
    <w:rsid w:val="000E5208"/>
    <w:rsid w:val="000E5A3D"/>
    <w:rsid w:val="00103501"/>
    <w:rsid w:val="00130298"/>
    <w:rsid w:val="00146A28"/>
    <w:rsid w:val="0015607A"/>
    <w:rsid w:val="00164867"/>
    <w:rsid w:val="00191350"/>
    <w:rsid w:val="001A0258"/>
    <w:rsid w:val="001C18A6"/>
    <w:rsid w:val="001C1B9E"/>
    <w:rsid w:val="001C7FD6"/>
    <w:rsid w:val="00200940"/>
    <w:rsid w:val="00215E1B"/>
    <w:rsid w:val="00226B0D"/>
    <w:rsid w:val="0023068D"/>
    <w:rsid w:val="0023437F"/>
    <w:rsid w:val="0026539E"/>
    <w:rsid w:val="00266AF9"/>
    <w:rsid w:val="00272BFA"/>
    <w:rsid w:val="00295F4C"/>
    <w:rsid w:val="002A604B"/>
    <w:rsid w:val="002B526A"/>
    <w:rsid w:val="002B582B"/>
    <w:rsid w:val="002D196B"/>
    <w:rsid w:val="002E41EA"/>
    <w:rsid w:val="002E44B1"/>
    <w:rsid w:val="002F0527"/>
    <w:rsid w:val="002F0D1F"/>
    <w:rsid w:val="002F4422"/>
    <w:rsid w:val="002F62C8"/>
    <w:rsid w:val="00302C3D"/>
    <w:rsid w:val="003071FB"/>
    <w:rsid w:val="0031692B"/>
    <w:rsid w:val="003403B1"/>
    <w:rsid w:val="00344CC9"/>
    <w:rsid w:val="00355A34"/>
    <w:rsid w:val="0036047C"/>
    <w:rsid w:val="00365F9B"/>
    <w:rsid w:val="00366D91"/>
    <w:rsid w:val="00390731"/>
    <w:rsid w:val="003A51C0"/>
    <w:rsid w:val="003B3C88"/>
    <w:rsid w:val="003E6CC4"/>
    <w:rsid w:val="003F2F11"/>
    <w:rsid w:val="00404967"/>
    <w:rsid w:val="00412018"/>
    <w:rsid w:val="00430C3F"/>
    <w:rsid w:val="00435E4E"/>
    <w:rsid w:val="00495289"/>
    <w:rsid w:val="004E0310"/>
    <w:rsid w:val="004E5F7C"/>
    <w:rsid w:val="004F4168"/>
    <w:rsid w:val="00523BC0"/>
    <w:rsid w:val="00543AC9"/>
    <w:rsid w:val="00564675"/>
    <w:rsid w:val="0057429D"/>
    <w:rsid w:val="005756F3"/>
    <w:rsid w:val="005D7515"/>
    <w:rsid w:val="005E41B9"/>
    <w:rsid w:val="005F38F4"/>
    <w:rsid w:val="005F6370"/>
    <w:rsid w:val="005F7745"/>
    <w:rsid w:val="00637F68"/>
    <w:rsid w:val="00670686"/>
    <w:rsid w:val="00676F40"/>
    <w:rsid w:val="006777E8"/>
    <w:rsid w:val="0069508B"/>
    <w:rsid w:val="00696D08"/>
    <w:rsid w:val="006C0636"/>
    <w:rsid w:val="006C0944"/>
    <w:rsid w:val="006C4344"/>
    <w:rsid w:val="006C7205"/>
    <w:rsid w:val="006F1AC2"/>
    <w:rsid w:val="0070305C"/>
    <w:rsid w:val="0070389F"/>
    <w:rsid w:val="00706E81"/>
    <w:rsid w:val="007134E7"/>
    <w:rsid w:val="007165CB"/>
    <w:rsid w:val="00733110"/>
    <w:rsid w:val="007605AF"/>
    <w:rsid w:val="00761D91"/>
    <w:rsid w:val="00781811"/>
    <w:rsid w:val="007C52B3"/>
    <w:rsid w:val="007D4710"/>
    <w:rsid w:val="007D623C"/>
    <w:rsid w:val="007E7515"/>
    <w:rsid w:val="0080205E"/>
    <w:rsid w:val="00836EBC"/>
    <w:rsid w:val="00894858"/>
    <w:rsid w:val="008A2A1C"/>
    <w:rsid w:val="008B5EFF"/>
    <w:rsid w:val="008C13B8"/>
    <w:rsid w:val="008C64F9"/>
    <w:rsid w:val="008E795A"/>
    <w:rsid w:val="008F1CE3"/>
    <w:rsid w:val="00900816"/>
    <w:rsid w:val="0093445A"/>
    <w:rsid w:val="0093452D"/>
    <w:rsid w:val="009352C8"/>
    <w:rsid w:val="0094581A"/>
    <w:rsid w:val="0094751C"/>
    <w:rsid w:val="00967088"/>
    <w:rsid w:val="00967AD3"/>
    <w:rsid w:val="00980853"/>
    <w:rsid w:val="009A3A7F"/>
    <w:rsid w:val="009B4FA6"/>
    <w:rsid w:val="009C1C08"/>
    <w:rsid w:val="009D7E83"/>
    <w:rsid w:val="009E2A1A"/>
    <w:rsid w:val="009F15D3"/>
    <w:rsid w:val="009F19B4"/>
    <w:rsid w:val="00A13664"/>
    <w:rsid w:val="00A32061"/>
    <w:rsid w:val="00A402D6"/>
    <w:rsid w:val="00A53377"/>
    <w:rsid w:val="00A53511"/>
    <w:rsid w:val="00A61446"/>
    <w:rsid w:val="00A707ED"/>
    <w:rsid w:val="00A75A8E"/>
    <w:rsid w:val="00A9320F"/>
    <w:rsid w:val="00A97C2D"/>
    <w:rsid w:val="00AD762E"/>
    <w:rsid w:val="00AE2FC3"/>
    <w:rsid w:val="00AF4B9A"/>
    <w:rsid w:val="00B04932"/>
    <w:rsid w:val="00B10EF4"/>
    <w:rsid w:val="00B50CC8"/>
    <w:rsid w:val="00B546EC"/>
    <w:rsid w:val="00B63FFB"/>
    <w:rsid w:val="00B86097"/>
    <w:rsid w:val="00B97D24"/>
    <w:rsid w:val="00BC5E97"/>
    <w:rsid w:val="00BC6093"/>
    <w:rsid w:val="00BC78C6"/>
    <w:rsid w:val="00BD5F63"/>
    <w:rsid w:val="00C10FEE"/>
    <w:rsid w:val="00C122BB"/>
    <w:rsid w:val="00C1501D"/>
    <w:rsid w:val="00C157B6"/>
    <w:rsid w:val="00C44A7C"/>
    <w:rsid w:val="00C84A8C"/>
    <w:rsid w:val="00C87FD7"/>
    <w:rsid w:val="00C97DD4"/>
    <w:rsid w:val="00CA092C"/>
    <w:rsid w:val="00CC2719"/>
    <w:rsid w:val="00CC7D75"/>
    <w:rsid w:val="00CD160B"/>
    <w:rsid w:val="00CE1401"/>
    <w:rsid w:val="00D07636"/>
    <w:rsid w:val="00D14816"/>
    <w:rsid w:val="00D44919"/>
    <w:rsid w:val="00D47293"/>
    <w:rsid w:val="00D50646"/>
    <w:rsid w:val="00D60083"/>
    <w:rsid w:val="00D811BA"/>
    <w:rsid w:val="00D81F42"/>
    <w:rsid w:val="00DB46A3"/>
    <w:rsid w:val="00E00E9F"/>
    <w:rsid w:val="00E02588"/>
    <w:rsid w:val="00E2392C"/>
    <w:rsid w:val="00E33575"/>
    <w:rsid w:val="00E52111"/>
    <w:rsid w:val="00E56339"/>
    <w:rsid w:val="00E65406"/>
    <w:rsid w:val="00E70F84"/>
    <w:rsid w:val="00E82157"/>
    <w:rsid w:val="00EA2E23"/>
    <w:rsid w:val="00EB063D"/>
    <w:rsid w:val="00EB755A"/>
    <w:rsid w:val="00ED30FC"/>
    <w:rsid w:val="00ED648C"/>
    <w:rsid w:val="00EE60A7"/>
    <w:rsid w:val="00EF13BC"/>
    <w:rsid w:val="00EF4080"/>
    <w:rsid w:val="00F02552"/>
    <w:rsid w:val="00F045CC"/>
    <w:rsid w:val="00F320AA"/>
    <w:rsid w:val="00FA72F7"/>
    <w:rsid w:val="00FC0D46"/>
    <w:rsid w:val="00FC540E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8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9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1401"/>
    <w:pPr>
      <w:ind w:left="720"/>
    </w:pPr>
    <w:rPr>
      <w:rFonts w:ascii="Calibri" w:eastAsia="Calibri" w:hAnsi="Calibri" w:cs="Calibri"/>
      <w:lang w:eastAsia="en-US"/>
    </w:rPr>
  </w:style>
  <w:style w:type="paragraph" w:customStyle="1" w:styleId="uchrsved">
    <w:name w:val="uchr_sved"/>
    <w:basedOn w:val="a"/>
    <w:rsid w:val="00CE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CE1401"/>
    <w:rPr>
      <w:b/>
      <w:bCs/>
    </w:rPr>
  </w:style>
  <w:style w:type="character" w:customStyle="1" w:styleId="apple-converted-space">
    <w:name w:val="apple-converted-space"/>
    <w:basedOn w:val="a0"/>
    <w:uiPriority w:val="99"/>
    <w:rsid w:val="00CE1401"/>
  </w:style>
  <w:style w:type="paragraph" w:styleId="a7">
    <w:name w:val="header"/>
    <w:basedOn w:val="a"/>
    <w:link w:val="a8"/>
    <w:uiPriority w:val="99"/>
    <w:unhideWhenUsed/>
    <w:rsid w:val="0083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6EBC"/>
  </w:style>
  <w:style w:type="paragraph" w:styleId="a9">
    <w:name w:val="footer"/>
    <w:basedOn w:val="a"/>
    <w:link w:val="aa"/>
    <w:uiPriority w:val="99"/>
    <w:unhideWhenUsed/>
    <w:rsid w:val="00836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6EBC"/>
  </w:style>
  <w:style w:type="paragraph" w:styleId="ab">
    <w:name w:val="Balloon Text"/>
    <w:basedOn w:val="a"/>
    <w:link w:val="ac"/>
    <w:uiPriority w:val="99"/>
    <w:semiHidden/>
    <w:unhideWhenUsed/>
    <w:rsid w:val="0083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EBC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3445A"/>
    <w:rPr>
      <w:color w:val="0000FF"/>
      <w:u w:val="single"/>
    </w:rPr>
  </w:style>
  <w:style w:type="character" w:customStyle="1" w:styleId="fn">
    <w:name w:val="fn"/>
    <w:basedOn w:val="a0"/>
    <w:rsid w:val="0093445A"/>
  </w:style>
  <w:style w:type="character" w:customStyle="1" w:styleId="locality">
    <w:name w:val="locality"/>
    <w:basedOn w:val="a0"/>
    <w:rsid w:val="0093445A"/>
  </w:style>
  <w:style w:type="character" w:customStyle="1" w:styleId="extended-address">
    <w:name w:val="extended-address"/>
    <w:basedOn w:val="a0"/>
    <w:rsid w:val="0093445A"/>
  </w:style>
  <w:style w:type="character" w:customStyle="1" w:styleId="22">
    <w:name w:val="Основной текст (2)2"/>
    <w:basedOn w:val="a0"/>
    <w:uiPriority w:val="99"/>
    <w:rsid w:val="0093445A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rmal">
    <w:name w:val="ConsPlusNormal"/>
    <w:rsid w:val="00947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0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c-eduekb.ru/index.php?option=com_content&amp;view=article&amp;id=3507%3A------l------r&amp;catid=300%3A---2018&amp;Itemid=26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BCE89-6E71-48EA-8EA6-5AF9B534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27</Pages>
  <Words>7652</Words>
  <Characters>43618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</dc:creator>
  <cp:keywords/>
  <dc:description/>
  <cp:lastModifiedBy>user</cp:lastModifiedBy>
  <cp:revision>123</cp:revision>
  <cp:lastPrinted>2018-06-01T04:21:00Z</cp:lastPrinted>
  <dcterms:created xsi:type="dcterms:W3CDTF">2018-05-14T04:20:00Z</dcterms:created>
  <dcterms:modified xsi:type="dcterms:W3CDTF">2018-08-30T09:02:00Z</dcterms:modified>
</cp:coreProperties>
</file>